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00CB6" w:rsidRDefault="00E00CB6" w:rsidP="00E00CB6"/>
    <w:p w:rsidR="00E00CB6" w:rsidRPr="00E00CB6" w:rsidRDefault="00E00CB6" w:rsidP="00E00CB6"/>
    <w:p w:rsidR="00E00CB6" w:rsidRPr="00E00CB6" w:rsidRDefault="00E00CB6" w:rsidP="00E00CB6"/>
    <w:p w:rsidR="00E00CB6" w:rsidRPr="00E00CB6" w:rsidRDefault="00E00CB6" w:rsidP="00E00CB6"/>
    <w:p w:rsidR="00E00CB6" w:rsidRPr="00E00CB6" w:rsidRDefault="00E00CB6" w:rsidP="00E00CB6"/>
    <w:p w:rsidR="00E00CB6" w:rsidRPr="00E00CB6" w:rsidRDefault="00E00CB6" w:rsidP="00E00CB6"/>
    <w:p w:rsidR="00E00CB6" w:rsidRPr="00E00CB6" w:rsidRDefault="00E00CB6" w:rsidP="00E00CB6"/>
    <w:p w:rsidR="00E00CB6" w:rsidRPr="00E00CB6" w:rsidRDefault="00E00CB6" w:rsidP="00E00CB6"/>
    <w:p w:rsidR="00E00CB6" w:rsidRPr="00E00CB6" w:rsidRDefault="00E00CB6" w:rsidP="00E00CB6"/>
    <w:p w:rsidR="00E00CB6" w:rsidRPr="00E00CB6" w:rsidRDefault="00E00CB6" w:rsidP="00E00CB6"/>
    <w:p w:rsidR="00E00CB6" w:rsidRPr="00E00CB6" w:rsidRDefault="00E00CB6" w:rsidP="00E00CB6"/>
    <w:p w:rsidR="00E00CB6" w:rsidRDefault="00E00CB6" w:rsidP="00E00CB6"/>
    <w:p w:rsidR="00E00CB6" w:rsidRDefault="00E00CB6" w:rsidP="00E00CB6">
      <w:pPr>
        <w:jc w:val="center"/>
      </w:pPr>
    </w:p>
    <w:p w:rsidR="00E044D4" w:rsidRDefault="00E00CB6" w:rsidP="00E00CB6">
      <w:pPr>
        <w:tabs>
          <w:tab w:val="left" w:pos="2475"/>
        </w:tabs>
        <w:jc w:val="center"/>
        <w:rPr>
          <w:rFonts w:ascii="Times New Roman" w:hAnsi="Times New Roman" w:cs="Times New Roman"/>
          <w:b/>
          <w:sz w:val="52"/>
          <w:szCs w:val="52"/>
        </w:rPr>
      </w:pPr>
      <w:r w:rsidRPr="00E00CB6">
        <w:rPr>
          <w:rFonts w:ascii="Times New Roman" w:hAnsi="Times New Roman" w:cs="Times New Roman"/>
          <w:b/>
          <w:sz w:val="52"/>
          <w:szCs w:val="52"/>
        </w:rPr>
        <w:t>TEMA-13</w:t>
      </w:r>
    </w:p>
    <w:p w:rsidR="00E00CB6" w:rsidRDefault="00E00CB6" w:rsidP="00E00CB6">
      <w:pPr>
        <w:tabs>
          <w:tab w:val="left" w:pos="2475"/>
        </w:tabs>
        <w:spacing w:line="360" w:lineRule="auto"/>
        <w:jc w:val="center"/>
        <w:rPr>
          <w:rFonts w:ascii="Times New Roman" w:hAnsi="Times New Roman" w:cs="Times New Roman"/>
          <w:b/>
          <w:sz w:val="52"/>
          <w:szCs w:val="52"/>
        </w:rPr>
      </w:pPr>
    </w:p>
    <w:p w:rsidR="00E00CB6" w:rsidRDefault="00E00CB6" w:rsidP="00E00CB6">
      <w:pPr>
        <w:tabs>
          <w:tab w:val="left" w:pos="2475"/>
        </w:tabs>
        <w:spacing w:line="360" w:lineRule="auto"/>
        <w:jc w:val="center"/>
        <w:rPr>
          <w:rFonts w:ascii="Times New Roman" w:hAnsi="Times New Roman" w:cs="Times New Roman"/>
          <w:b/>
          <w:sz w:val="28"/>
          <w:szCs w:val="28"/>
        </w:rPr>
      </w:pPr>
      <w:r w:rsidRPr="00E00CB6">
        <w:rPr>
          <w:rFonts w:ascii="Times New Roman" w:hAnsi="Times New Roman" w:cs="Times New Roman"/>
          <w:b/>
          <w:sz w:val="28"/>
          <w:szCs w:val="28"/>
        </w:rPr>
        <w:t>FÍSICA DE LA ATMÓSFERA</w:t>
      </w:r>
    </w:p>
    <w:p w:rsidR="009B43E9" w:rsidRPr="00E00CB6" w:rsidRDefault="009B43E9" w:rsidP="00E00CB6">
      <w:pPr>
        <w:tabs>
          <w:tab w:val="left" w:pos="2475"/>
        </w:tabs>
        <w:spacing w:line="360" w:lineRule="auto"/>
        <w:jc w:val="center"/>
        <w:rPr>
          <w:rFonts w:ascii="Times New Roman" w:hAnsi="Times New Roman" w:cs="Times New Roman"/>
          <w:b/>
          <w:sz w:val="28"/>
          <w:szCs w:val="28"/>
        </w:rPr>
      </w:pPr>
    </w:p>
    <w:p w:rsidR="00E00CB6" w:rsidRPr="00E00CB6" w:rsidRDefault="00E00CB6" w:rsidP="00E00CB6">
      <w:pPr>
        <w:tabs>
          <w:tab w:val="left" w:pos="2475"/>
        </w:tabs>
        <w:spacing w:line="360" w:lineRule="auto"/>
        <w:jc w:val="center"/>
        <w:rPr>
          <w:rFonts w:ascii="Times New Roman" w:hAnsi="Times New Roman" w:cs="Times New Roman"/>
          <w:sz w:val="28"/>
          <w:szCs w:val="28"/>
        </w:rPr>
      </w:pPr>
      <w:r w:rsidRPr="00E00CB6">
        <w:rPr>
          <w:rFonts w:ascii="Times New Roman" w:hAnsi="Times New Roman" w:cs="Times New Roman"/>
          <w:sz w:val="28"/>
          <w:szCs w:val="28"/>
        </w:rPr>
        <w:t>FENÓMENOS ATMOSFÉRICOS</w:t>
      </w:r>
    </w:p>
    <w:p w:rsidR="00E00CB6" w:rsidRPr="00E00CB6" w:rsidRDefault="00E00CB6" w:rsidP="00E00CB6">
      <w:pPr>
        <w:tabs>
          <w:tab w:val="left" w:pos="2475"/>
        </w:tabs>
        <w:spacing w:line="360" w:lineRule="auto"/>
        <w:jc w:val="center"/>
        <w:rPr>
          <w:rFonts w:ascii="Times New Roman" w:hAnsi="Times New Roman" w:cs="Times New Roman"/>
          <w:sz w:val="28"/>
          <w:szCs w:val="28"/>
        </w:rPr>
      </w:pPr>
      <w:r w:rsidRPr="00E00CB6">
        <w:rPr>
          <w:rFonts w:ascii="Times New Roman" w:hAnsi="Times New Roman" w:cs="Times New Roman"/>
          <w:sz w:val="28"/>
          <w:szCs w:val="28"/>
        </w:rPr>
        <w:t>OBSERVACIÓN METEREOLÓGICA</w:t>
      </w:r>
    </w:p>
    <w:p w:rsidR="00E00CB6" w:rsidRPr="00E00CB6" w:rsidRDefault="00E00CB6" w:rsidP="00E00CB6">
      <w:pPr>
        <w:tabs>
          <w:tab w:val="left" w:pos="2475"/>
        </w:tabs>
        <w:spacing w:line="360" w:lineRule="auto"/>
        <w:jc w:val="center"/>
        <w:rPr>
          <w:rFonts w:ascii="Times New Roman" w:hAnsi="Times New Roman" w:cs="Times New Roman"/>
          <w:sz w:val="28"/>
          <w:szCs w:val="28"/>
        </w:rPr>
      </w:pPr>
      <w:r w:rsidRPr="00E00CB6">
        <w:rPr>
          <w:rFonts w:ascii="Times New Roman" w:hAnsi="Times New Roman" w:cs="Times New Roman"/>
          <w:sz w:val="28"/>
          <w:szCs w:val="28"/>
        </w:rPr>
        <w:t>BALANCE ENERGÉTICO TERRESTRE</w:t>
      </w:r>
    </w:p>
    <w:p w:rsidR="00E00CB6" w:rsidRPr="00E00CB6" w:rsidRDefault="00E00CB6" w:rsidP="00E00CB6">
      <w:pPr>
        <w:tabs>
          <w:tab w:val="left" w:pos="2475"/>
        </w:tabs>
        <w:spacing w:line="360" w:lineRule="auto"/>
        <w:jc w:val="center"/>
        <w:rPr>
          <w:rFonts w:ascii="Times New Roman" w:hAnsi="Times New Roman" w:cs="Times New Roman"/>
          <w:sz w:val="28"/>
          <w:szCs w:val="28"/>
        </w:rPr>
      </w:pPr>
      <w:r w:rsidRPr="00E00CB6">
        <w:rPr>
          <w:rFonts w:ascii="Times New Roman" w:hAnsi="Times New Roman" w:cs="Times New Roman"/>
          <w:sz w:val="28"/>
          <w:szCs w:val="28"/>
        </w:rPr>
        <w:t>PAPEL PROTECTOR DE LA ATMÓSFERA</w:t>
      </w:r>
    </w:p>
    <w:p w:rsidR="00E00CB6" w:rsidRPr="00E00CB6" w:rsidRDefault="00E00CB6" w:rsidP="00E00CB6">
      <w:pPr>
        <w:tabs>
          <w:tab w:val="left" w:pos="2475"/>
        </w:tabs>
        <w:spacing w:line="360" w:lineRule="auto"/>
        <w:jc w:val="center"/>
        <w:rPr>
          <w:rFonts w:ascii="Times New Roman" w:hAnsi="Times New Roman" w:cs="Times New Roman"/>
          <w:sz w:val="28"/>
          <w:szCs w:val="28"/>
        </w:rPr>
      </w:pPr>
      <w:r w:rsidRPr="00E00CB6">
        <w:rPr>
          <w:rFonts w:ascii="Times New Roman" w:hAnsi="Times New Roman" w:cs="Times New Roman"/>
          <w:sz w:val="28"/>
          <w:szCs w:val="28"/>
        </w:rPr>
        <w:t>ALTERANCIONES DEBIDAS A  LA CONTAMINACIÓN</w:t>
      </w:r>
    </w:p>
    <w:p w:rsidR="00E00CB6" w:rsidRDefault="00E00CB6" w:rsidP="00E00CB6">
      <w:pPr>
        <w:tabs>
          <w:tab w:val="left" w:pos="2475"/>
        </w:tabs>
        <w:spacing w:line="360" w:lineRule="auto"/>
        <w:jc w:val="center"/>
        <w:rPr>
          <w:rFonts w:ascii="Times New Roman" w:hAnsi="Times New Roman" w:cs="Times New Roman"/>
          <w:sz w:val="28"/>
          <w:szCs w:val="28"/>
        </w:rPr>
      </w:pPr>
      <w:r w:rsidRPr="00E00CB6">
        <w:rPr>
          <w:rFonts w:ascii="Times New Roman" w:hAnsi="Times New Roman" w:cs="Times New Roman"/>
          <w:sz w:val="28"/>
          <w:szCs w:val="28"/>
        </w:rPr>
        <w:t>MEDIDAS PARA SU PR</w:t>
      </w:r>
      <w:r w:rsidR="00A02D26">
        <w:rPr>
          <w:rFonts w:ascii="Times New Roman" w:hAnsi="Times New Roman" w:cs="Times New Roman"/>
          <w:sz w:val="28"/>
          <w:szCs w:val="28"/>
        </w:rPr>
        <w:t>O</w:t>
      </w:r>
      <w:r w:rsidRPr="00E00CB6">
        <w:rPr>
          <w:rFonts w:ascii="Times New Roman" w:hAnsi="Times New Roman" w:cs="Times New Roman"/>
          <w:sz w:val="28"/>
          <w:szCs w:val="28"/>
        </w:rPr>
        <w:t>TECCIÓN</w:t>
      </w:r>
    </w:p>
    <w:p w:rsidR="00E00CB6" w:rsidRDefault="00E00CB6" w:rsidP="00E00CB6">
      <w:pPr>
        <w:tabs>
          <w:tab w:val="left" w:pos="2475"/>
        </w:tabs>
        <w:spacing w:line="360" w:lineRule="auto"/>
        <w:jc w:val="center"/>
        <w:rPr>
          <w:rFonts w:ascii="Times New Roman" w:hAnsi="Times New Roman" w:cs="Times New Roman"/>
          <w:sz w:val="28"/>
          <w:szCs w:val="28"/>
        </w:rPr>
      </w:pPr>
    </w:p>
    <w:p w:rsidR="00FD142E" w:rsidRDefault="00FD142E">
      <w:pPr>
        <w:rPr>
          <w:rFonts w:ascii="Times New Roman" w:hAnsi="Times New Roman" w:cs="Times New Roman"/>
          <w:sz w:val="28"/>
          <w:szCs w:val="28"/>
        </w:rPr>
      </w:pPr>
      <w:r>
        <w:rPr>
          <w:rFonts w:ascii="Times New Roman" w:hAnsi="Times New Roman" w:cs="Times New Roman"/>
          <w:sz w:val="28"/>
          <w:szCs w:val="28"/>
        </w:rPr>
        <w:br w:type="page"/>
      </w:r>
    </w:p>
    <w:p w:rsidR="00FD142E" w:rsidRDefault="00FD142E" w:rsidP="00FD142E">
      <w:pPr>
        <w:tabs>
          <w:tab w:val="left" w:pos="2475"/>
        </w:tabs>
        <w:spacing w:line="360" w:lineRule="auto"/>
        <w:rPr>
          <w:rFonts w:ascii="Times New Roman" w:hAnsi="Times New Roman" w:cs="Times New Roman"/>
          <w:sz w:val="24"/>
          <w:szCs w:val="24"/>
        </w:rPr>
      </w:pPr>
      <w:r w:rsidRPr="00FD142E">
        <w:rPr>
          <w:rFonts w:ascii="Times New Roman" w:hAnsi="Times New Roman" w:cs="Times New Roman"/>
          <w:b/>
          <w:sz w:val="24"/>
          <w:szCs w:val="24"/>
        </w:rPr>
        <w:lastRenderedPageBreak/>
        <w:t>INTRODUCCIÓN</w:t>
      </w:r>
    </w:p>
    <w:p w:rsidR="00FD142E" w:rsidRDefault="00FD142E" w:rsidP="00FD142E">
      <w:pPr>
        <w:tabs>
          <w:tab w:val="left" w:pos="2475"/>
        </w:tabs>
        <w:rPr>
          <w:rFonts w:ascii="Times New Roman" w:hAnsi="Times New Roman" w:cs="Times New Roman"/>
          <w:sz w:val="24"/>
          <w:szCs w:val="24"/>
        </w:rPr>
      </w:pPr>
      <w:r>
        <w:rPr>
          <w:rFonts w:ascii="Times New Roman" w:hAnsi="Times New Roman" w:cs="Times New Roman"/>
          <w:sz w:val="24"/>
          <w:szCs w:val="24"/>
        </w:rPr>
        <w:t>La METEOROLOGÍA es una de las ramas más jóvenes de la Física, ya que su desarrollo ha sido retardado, no por falta de interés, puesto que la preocupación por el tiempo es innata en el hombre, sino que por las enormes dificultades que se oponía a su avance. Su objetivo actual es el estudio de todos los fenómenos que tienen lugar en la atmósfera terrestre.</w:t>
      </w:r>
    </w:p>
    <w:p w:rsidR="00FD142E" w:rsidRDefault="00FD142E" w:rsidP="00FD142E">
      <w:pPr>
        <w:tabs>
          <w:tab w:val="left" w:pos="2475"/>
        </w:tabs>
        <w:rPr>
          <w:rFonts w:ascii="Times New Roman" w:hAnsi="Times New Roman" w:cs="Times New Roman"/>
          <w:sz w:val="24"/>
          <w:szCs w:val="24"/>
        </w:rPr>
      </w:pPr>
    </w:p>
    <w:p w:rsidR="00FD142E" w:rsidRDefault="00E044D4" w:rsidP="00E37078">
      <w:pPr>
        <w:tabs>
          <w:tab w:val="left" w:pos="0"/>
        </w:tabs>
        <w:rPr>
          <w:rFonts w:ascii="Times New Roman" w:hAnsi="Times New Roman" w:cs="Times New Roman"/>
          <w:sz w:val="24"/>
          <w:szCs w:val="24"/>
        </w:rPr>
      </w:pPr>
      <w:r>
        <w:rPr>
          <w:rFonts w:ascii="Times New Roman" w:hAnsi="Times New Roman" w:cs="Times New Roman"/>
          <w:noProof/>
          <w:sz w:val="24"/>
          <w:szCs w:val="24"/>
          <w:lang w:eastAsia="es-ES"/>
        </w:rPr>
        <w:drawing>
          <wp:anchor distT="0" distB="0" distL="114300" distR="114300" simplePos="0" relativeHeight="251643904" behindDoc="0" locked="0" layoutInCell="1" allowOverlap="1">
            <wp:simplePos x="0" y="0"/>
            <wp:positionH relativeFrom="column">
              <wp:posOffset>-66675</wp:posOffset>
            </wp:positionH>
            <wp:positionV relativeFrom="paragraph">
              <wp:posOffset>2182495</wp:posOffset>
            </wp:positionV>
            <wp:extent cx="2983230" cy="2409825"/>
            <wp:effectExtent l="19050" t="0" r="7620" b="0"/>
            <wp:wrapSquare wrapText="bothSides"/>
            <wp:docPr id="7" name="Imagen 7" descr="http://www.telegraph.co.uk/telegraph/multimedia/archive/01367/space_1367605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telegraph.co.uk/telegraph/multimedia/archive/01367/space_1367605c.jpg"/>
                    <pic:cNvPicPr>
                      <a:picLocks noChangeAspect="1" noChangeArrowheads="1"/>
                    </pic:cNvPicPr>
                  </pic:nvPicPr>
                  <pic:blipFill>
                    <a:blip r:embed="rId8"/>
                    <a:srcRect/>
                    <a:stretch>
                      <a:fillRect/>
                    </a:stretch>
                  </pic:blipFill>
                  <pic:spPr bwMode="auto">
                    <a:xfrm>
                      <a:off x="0" y="0"/>
                      <a:ext cx="2983230" cy="2409825"/>
                    </a:xfrm>
                    <a:prstGeom prst="rect">
                      <a:avLst/>
                    </a:prstGeom>
                    <a:noFill/>
                    <a:ln w="9525">
                      <a:noFill/>
                      <a:miter lim="800000"/>
                      <a:headEnd/>
                      <a:tailEnd/>
                    </a:ln>
                  </pic:spPr>
                </pic:pic>
              </a:graphicData>
            </a:graphic>
          </wp:anchor>
        </w:drawing>
      </w:r>
      <w:r>
        <w:rPr>
          <w:rFonts w:ascii="Times New Roman" w:hAnsi="Times New Roman" w:cs="Times New Roman"/>
          <w:noProof/>
          <w:sz w:val="24"/>
          <w:szCs w:val="24"/>
          <w:lang w:eastAsia="es-ES"/>
        </w:rPr>
        <w:drawing>
          <wp:anchor distT="0" distB="0" distL="114300" distR="114300" simplePos="0" relativeHeight="251642880" behindDoc="0" locked="0" layoutInCell="1" allowOverlap="1">
            <wp:simplePos x="0" y="0"/>
            <wp:positionH relativeFrom="column">
              <wp:posOffset>2971800</wp:posOffset>
            </wp:positionH>
            <wp:positionV relativeFrom="paragraph">
              <wp:posOffset>2182495</wp:posOffset>
            </wp:positionV>
            <wp:extent cx="3152775" cy="2362200"/>
            <wp:effectExtent l="19050" t="0" r="9525" b="0"/>
            <wp:wrapSquare wrapText="bothSides"/>
            <wp:docPr id="1" name="Imagen 1" descr="http://www.tecnozono.com/images/atmosfera%20terrest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tecnozono.com/images/atmosfera%20terrestre.jpg"/>
                    <pic:cNvPicPr>
                      <a:picLocks noChangeAspect="1" noChangeArrowheads="1"/>
                    </pic:cNvPicPr>
                  </pic:nvPicPr>
                  <pic:blipFill>
                    <a:blip r:embed="rId9"/>
                    <a:srcRect/>
                    <a:stretch>
                      <a:fillRect/>
                    </a:stretch>
                  </pic:blipFill>
                  <pic:spPr bwMode="auto">
                    <a:xfrm>
                      <a:off x="0" y="0"/>
                      <a:ext cx="3152775" cy="2362200"/>
                    </a:xfrm>
                    <a:prstGeom prst="rect">
                      <a:avLst/>
                    </a:prstGeom>
                    <a:noFill/>
                    <a:ln w="9525">
                      <a:noFill/>
                      <a:miter lim="800000"/>
                      <a:headEnd/>
                      <a:tailEnd/>
                    </a:ln>
                  </pic:spPr>
                </pic:pic>
              </a:graphicData>
            </a:graphic>
          </wp:anchor>
        </w:drawing>
      </w:r>
      <w:r w:rsidR="00FD142E">
        <w:rPr>
          <w:rFonts w:ascii="Times New Roman" w:hAnsi="Times New Roman" w:cs="Times New Roman"/>
          <w:sz w:val="24"/>
          <w:szCs w:val="24"/>
        </w:rPr>
        <w:t xml:space="preserve">Cuando una masa gaseosa uniforme está contenida en un recipiente es relativamente fácil llegar a comprender su comportamiento merced a las leyes de la mecánica de fluidos, las de los gases y </w:t>
      </w:r>
      <w:proofErr w:type="spellStart"/>
      <w:r w:rsidR="00FD142E">
        <w:rPr>
          <w:rFonts w:ascii="Times New Roman" w:hAnsi="Times New Roman" w:cs="Times New Roman"/>
          <w:sz w:val="24"/>
          <w:szCs w:val="24"/>
        </w:rPr>
        <w:t>y</w:t>
      </w:r>
      <w:proofErr w:type="spellEnd"/>
      <w:r w:rsidR="00FD142E">
        <w:rPr>
          <w:rFonts w:ascii="Times New Roman" w:hAnsi="Times New Roman" w:cs="Times New Roman"/>
          <w:sz w:val="24"/>
          <w:szCs w:val="24"/>
        </w:rPr>
        <w:t xml:space="preserve"> las de la termodinámica, pero el problema se complica cuando sufre un calentamiento que no es uniforme y se origina</w:t>
      </w:r>
      <w:r w:rsidR="00071BA5">
        <w:rPr>
          <w:rFonts w:ascii="Times New Roman" w:hAnsi="Times New Roman" w:cs="Times New Roman"/>
          <w:sz w:val="24"/>
          <w:szCs w:val="24"/>
        </w:rPr>
        <w:t xml:space="preserve">n corrientes </w:t>
      </w:r>
      <w:proofErr w:type="spellStart"/>
      <w:r w:rsidR="00071BA5">
        <w:rPr>
          <w:rFonts w:ascii="Times New Roman" w:hAnsi="Times New Roman" w:cs="Times New Roman"/>
          <w:sz w:val="24"/>
          <w:szCs w:val="24"/>
        </w:rPr>
        <w:t>convectivas</w:t>
      </w:r>
      <w:proofErr w:type="spellEnd"/>
      <w:r w:rsidR="00071BA5">
        <w:rPr>
          <w:rFonts w:ascii="Times New Roman" w:hAnsi="Times New Roman" w:cs="Times New Roman"/>
          <w:sz w:val="24"/>
          <w:szCs w:val="24"/>
        </w:rPr>
        <w:t xml:space="preserve"> o cuando las paredes de la vasija son irregulares, de modo que las corrientes sufren resistencias variables. Todas estas complicaciones son significativas cuando el propio gas no es homogéneo, por contener vapores condensables. Si además le añadimos que la vasija que contiene ese gas está en movimiento de rotación, comprenderemos el sinfín de problemas que el estudio de la atmósfera presenta, ya que, esta capa gaseosa es un conjunto de gases y vapores que rodean la irregular superficie terrestre, que está calentada muy desigualmente y es arrastrada por la Tierra en su rotación.</w:t>
      </w:r>
    </w:p>
    <w:p w:rsidR="00E044D4" w:rsidRDefault="00E044D4" w:rsidP="00FD142E">
      <w:pPr>
        <w:tabs>
          <w:tab w:val="left" w:pos="2475"/>
        </w:tabs>
        <w:rPr>
          <w:rFonts w:ascii="Times New Roman" w:hAnsi="Times New Roman" w:cs="Times New Roman"/>
          <w:sz w:val="24"/>
          <w:szCs w:val="24"/>
        </w:rPr>
      </w:pPr>
    </w:p>
    <w:p w:rsidR="00E044D4" w:rsidRDefault="00E044D4" w:rsidP="00FD142E">
      <w:pPr>
        <w:tabs>
          <w:tab w:val="left" w:pos="2475"/>
        </w:tabs>
        <w:rPr>
          <w:rFonts w:ascii="Times New Roman" w:hAnsi="Times New Roman" w:cs="Times New Roman"/>
          <w:sz w:val="24"/>
          <w:szCs w:val="24"/>
        </w:rPr>
      </w:pPr>
    </w:p>
    <w:p w:rsidR="00E044D4" w:rsidRDefault="00E044D4" w:rsidP="00FD142E">
      <w:pPr>
        <w:tabs>
          <w:tab w:val="left" w:pos="2475"/>
        </w:tabs>
        <w:rPr>
          <w:rFonts w:ascii="Times New Roman" w:hAnsi="Times New Roman" w:cs="Times New Roman"/>
          <w:sz w:val="24"/>
          <w:szCs w:val="24"/>
        </w:rPr>
      </w:pPr>
    </w:p>
    <w:p w:rsidR="00E044D4" w:rsidRDefault="00E044D4" w:rsidP="00FD142E">
      <w:pPr>
        <w:tabs>
          <w:tab w:val="left" w:pos="2475"/>
        </w:tabs>
        <w:rPr>
          <w:rFonts w:ascii="Times New Roman" w:hAnsi="Times New Roman" w:cs="Times New Roman"/>
          <w:b/>
          <w:sz w:val="24"/>
          <w:szCs w:val="24"/>
        </w:rPr>
      </w:pPr>
      <w:r w:rsidRPr="00E044D4">
        <w:rPr>
          <w:rFonts w:ascii="Times New Roman" w:hAnsi="Times New Roman" w:cs="Times New Roman"/>
          <w:b/>
          <w:sz w:val="24"/>
          <w:szCs w:val="24"/>
        </w:rPr>
        <w:t xml:space="preserve">LA ATMÓSFERA </w:t>
      </w:r>
    </w:p>
    <w:p w:rsidR="00E044D4" w:rsidRDefault="00E044D4" w:rsidP="00FD142E">
      <w:pPr>
        <w:tabs>
          <w:tab w:val="left" w:pos="2475"/>
        </w:tabs>
        <w:rPr>
          <w:rFonts w:ascii="Times New Roman" w:hAnsi="Times New Roman" w:cs="Times New Roman"/>
          <w:sz w:val="24"/>
          <w:szCs w:val="24"/>
        </w:rPr>
      </w:pPr>
      <w:r>
        <w:rPr>
          <w:rFonts w:ascii="Times New Roman" w:hAnsi="Times New Roman" w:cs="Times New Roman"/>
          <w:sz w:val="24"/>
          <w:szCs w:val="24"/>
        </w:rPr>
        <w:t>La atmósfera es la capa gaseosa que a modo de envoltura protectora rodea la Tierra. Su límite inferior es la parte sólida y líquida del planeta, pero su límite superior es impreciso, aunque algunos científicos los sitúan en los 30.000 k</w:t>
      </w:r>
      <w:r w:rsidR="006E15BF">
        <w:rPr>
          <w:rFonts w:ascii="Times New Roman" w:hAnsi="Times New Roman" w:cs="Times New Roman"/>
          <w:sz w:val="24"/>
          <w:szCs w:val="24"/>
        </w:rPr>
        <w:t>m</w:t>
      </w:r>
      <w:r>
        <w:rPr>
          <w:rFonts w:ascii="Times New Roman" w:hAnsi="Times New Roman" w:cs="Times New Roman"/>
          <w:sz w:val="24"/>
          <w:szCs w:val="24"/>
        </w:rPr>
        <w:t>.</w:t>
      </w:r>
    </w:p>
    <w:p w:rsidR="00E044D4" w:rsidRDefault="00E044D4" w:rsidP="00FD142E">
      <w:pPr>
        <w:tabs>
          <w:tab w:val="left" w:pos="2475"/>
        </w:tabs>
        <w:rPr>
          <w:rFonts w:ascii="Times New Roman" w:hAnsi="Times New Roman" w:cs="Times New Roman"/>
          <w:sz w:val="24"/>
          <w:szCs w:val="24"/>
        </w:rPr>
      </w:pPr>
      <w:r>
        <w:rPr>
          <w:rFonts w:ascii="Times New Roman" w:hAnsi="Times New Roman" w:cs="Times New Roman"/>
          <w:sz w:val="24"/>
          <w:szCs w:val="24"/>
        </w:rPr>
        <w:t>La atmósfera está constituida por una mezcla de gases, a la que denominaremos aire, y diversas pa</w:t>
      </w:r>
      <w:r w:rsidR="008C2446">
        <w:rPr>
          <w:rFonts w:ascii="Times New Roman" w:hAnsi="Times New Roman" w:cs="Times New Roman"/>
          <w:sz w:val="24"/>
          <w:szCs w:val="24"/>
        </w:rPr>
        <w:t>r</w:t>
      </w:r>
      <w:r>
        <w:rPr>
          <w:rFonts w:ascii="Times New Roman" w:hAnsi="Times New Roman" w:cs="Times New Roman"/>
          <w:sz w:val="24"/>
          <w:szCs w:val="24"/>
        </w:rPr>
        <w:t>tículas</w:t>
      </w:r>
      <w:r w:rsidR="008C2446">
        <w:rPr>
          <w:rFonts w:ascii="Times New Roman" w:hAnsi="Times New Roman" w:cs="Times New Roman"/>
          <w:sz w:val="24"/>
          <w:szCs w:val="24"/>
        </w:rPr>
        <w:t xml:space="preserve"> en suspensión como polen, esporas, microorganismos, polvo, hollín sales, etc. que difundidas en la atmósfera y procedentes del suelo, del mar, de los volcanes, </w:t>
      </w:r>
      <w:proofErr w:type="spellStart"/>
      <w:r w:rsidR="008C2446">
        <w:rPr>
          <w:rFonts w:ascii="Times New Roman" w:hAnsi="Times New Roman" w:cs="Times New Roman"/>
          <w:sz w:val="24"/>
          <w:szCs w:val="24"/>
        </w:rPr>
        <w:t>etc</w:t>
      </w:r>
      <w:proofErr w:type="spellEnd"/>
      <w:r w:rsidR="008C2446">
        <w:rPr>
          <w:rFonts w:ascii="Times New Roman" w:hAnsi="Times New Roman" w:cs="Times New Roman"/>
          <w:sz w:val="24"/>
          <w:szCs w:val="24"/>
        </w:rPr>
        <w:t xml:space="preserve">, forman el llamado </w:t>
      </w:r>
      <w:r w:rsidR="008C2446" w:rsidRPr="008C2446">
        <w:rPr>
          <w:rFonts w:ascii="Times New Roman" w:hAnsi="Times New Roman" w:cs="Times New Roman"/>
          <w:b/>
          <w:i/>
          <w:sz w:val="24"/>
          <w:szCs w:val="24"/>
        </w:rPr>
        <w:t>polvo atmosférico.</w:t>
      </w:r>
    </w:p>
    <w:p w:rsidR="00E930F4" w:rsidRDefault="008C2446" w:rsidP="00FD142E">
      <w:pPr>
        <w:tabs>
          <w:tab w:val="left" w:pos="2475"/>
        </w:tabs>
        <w:rPr>
          <w:rFonts w:ascii="Times New Roman" w:hAnsi="Times New Roman" w:cs="Times New Roman"/>
          <w:b/>
          <w:i/>
          <w:sz w:val="24"/>
          <w:szCs w:val="24"/>
        </w:rPr>
      </w:pPr>
      <w:r>
        <w:rPr>
          <w:rFonts w:ascii="Times New Roman" w:hAnsi="Times New Roman" w:cs="Times New Roman"/>
          <w:sz w:val="24"/>
          <w:szCs w:val="24"/>
        </w:rPr>
        <w:t xml:space="preserve">Los gases más abundantes son  el </w:t>
      </w:r>
      <w:proofErr w:type="gramStart"/>
      <w:r w:rsidRPr="008C2446">
        <w:rPr>
          <w:rFonts w:ascii="Times New Roman" w:hAnsi="Times New Roman" w:cs="Times New Roman"/>
          <w:b/>
          <w:i/>
          <w:sz w:val="24"/>
          <w:szCs w:val="24"/>
        </w:rPr>
        <w:t>nitrógeno</w:t>
      </w:r>
      <w:r>
        <w:rPr>
          <w:rFonts w:ascii="Times New Roman" w:hAnsi="Times New Roman" w:cs="Times New Roman"/>
          <w:sz w:val="24"/>
          <w:szCs w:val="24"/>
        </w:rPr>
        <w:t>(</w:t>
      </w:r>
      <w:proofErr w:type="gramEnd"/>
      <w:r>
        <w:rPr>
          <w:rFonts w:ascii="Times New Roman" w:hAnsi="Times New Roman" w:cs="Times New Roman"/>
          <w:sz w:val="24"/>
          <w:szCs w:val="24"/>
        </w:rPr>
        <w:t xml:space="preserve">78%), </w:t>
      </w:r>
      <w:r w:rsidRPr="008C2446">
        <w:rPr>
          <w:rFonts w:ascii="Times New Roman" w:hAnsi="Times New Roman" w:cs="Times New Roman"/>
          <w:b/>
          <w:i/>
          <w:sz w:val="24"/>
          <w:szCs w:val="24"/>
        </w:rPr>
        <w:t>oxígeno</w:t>
      </w:r>
      <w:r>
        <w:rPr>
          <w:rFonts w:ascii="Times New Roman" w:hAnsi="Times New Roman" w:cs="Times New Roman"/>
          <w:b/>
          <w:i/>
          <w:sz w:val="24"/>
          <w:szCs w:val="24"/>
        </w:rPr>
        <w:t xml:space="preserve">(21%) </w:t>
      </w:r>
      <w:r w:rsidRPr="008C2446">
        <w:rPr>
          <w:rFonts w:ascii="Times New Roman" w:hAnsi="Times New Roman" w:cs="Times New Roman"/>
          <w:sz w:val="24"/>
          <w:szCs w:val="24"/>
        </w:rPr>
        <w:t>y</w:t>
      </w:r>
      <w:r>
        <w:rPr>
          <w:rFonts w:ascii="Times New Roman" w:hAnsi="Times New Roman" w:cs="Times New Roman"/>
          <w:b/>
          <w:i/>
          <w:sz w:val="24"/>
          <w:szCs w:val="24"/>
        </w:rPr>
        <w:t xml:space="preserve"> argón(0,93%)</w:t>
      </w:r>
      <w:r>
        <w:rPr>
          <w:rFonts w:ascii="Times New Roman" w:hAnsi="Times New Roman" w:cs="Times New Roman"/>
          <w:sz w:val="24"/>
          <w:szCs w:val="24"/>
        </w:rPr>
        <w:t xml:space="preserve">, que se mantienen prácticamente constantes.  También existen otros distintos gases  en pequeñísimas concentraciones, en partes por mil, perón (ppm), pero constantes, tales como el </w:t>
      </w:r>
      <w:r w:rsidRPr="00E930F4">
        <w:rPr>
          <w:rFonts w:ascii="Times New Roman" w:hAnsi="Times New Roman" w:cs="Times New Roman"/>
          <w:b/>
          <w:i/>
          <w:sz w:val="24"/>
          <w:szCs w:val="24"/>
        </w:rPr>
        <w:t>dióxido de carbono, neón</w:t>
      </w:r>
      <w:r w:rsidR="00E930F4" w:rsidRPr="00E930F4">
        <w:rPr>
          <w:rFonts w:ascii="Times New Roman" w:hAnsi="Times New Roman" w:cs="Times New Roman"/>
          <w:b/>
          <w:i/>
          <w:sz w:val="24"/>
          <w:szCs w:val="24"/>
        </w:rPr>
        <w:t>, hel</w:t>
      </w:r>
      <w:r w:rsidR="009D049A">
        <w:rPr>
          <w:rFonts w:ascii="Times New Roman" w:hAnsi="Times New Roman" w:cs="Times New Roman"/>
          <w:b/>
          <w:i/>
          <w:sz w:val="24"/>
          <w:szCs w:val="24"/>
        </w:rPr>
        <w:t>i</w:t>
      </w:r>
      <w:r w:rsidR="00E930F4" w:rsidRPr="00E930F4">
        <w:rPr>
          <w:rFonts w:ascii="Times New Roman" w:hAnsi="Times New Roman" w:cs="Times New Roman"/>
          <w:b/>
          <w:i/>
          <w:sz w:val="24"/>
          <w:szCs w:val="24"/>
        </w:rPr>
        <w:t xml:space="preserve">o, metano, </w:t>
      </w:r>
      <w:proofErr w:type="spellStart"/>
      <w:r w:rsidR="00E930F4" w:rsidRPr="00E930F4">
        <w:rPr>
          <w:rFonts w:ascii="Times New Roman" w:hAnsi="Times New Roman" w:cs="Times New Roman"/>
          <w:b/>
          <w:i/>
          <w:sz w:val="24"/>
          <w:szCs w:val="24"/>
        </w:rPr>
        <w:t>etc</w:t>
      </w:r>
      <w:proofErr w:type="spellEnd"/>
      <w:r w:rsidR="00E930F4">
        <w:rPr>
          <w:rFonts w:ascii="Times New Roman" w:hAnsi="Times New Roman" w:cs="Times New Roman"/>
          <w:sz w:val="24"/>
          <w:szCs w:val="24"/>
        </w:rPr>
        <w:t xml:space="preserve"> y cantidades variables de </w:t>
      </w:r>
      <w:r w:rsidR="00E930F4" w:rsidRPr="00E930F4">
        <w:rPr>
          <w:rFonts w:ascii="Times New Roman" w:hAnsi="Times New Roman" w:cs="Times New Roman"/>
          <w:b/>
          <w:i/>
          <w:sz w:val="24"/>
          <w:szCs w:val="24"/>
        </w:rPr>
        <w:t>vapor de agua y ozono.</w:t>
      </w:r>
    </w:p>
    <w:p w:rsidR="00E930F4" w:rsidRDefault="00E930F4">
      <w:pPr>
        <w:rPr>
          <w:rFonts w:ascii="Times New Roman" w:hAnsi="Times New Roman" w:cs="Times New Roman"/>
          <w:sz w:val="24"/>
          <w:szCs w:val="24"/>
        </w:rPr>
      </w:pPr>
      <w:r>
        <w:rPr>
          <w:rFonts w:ascii="Times New Roman" w:hAnsi="Times New Roman" w:cs="Times New Roman"/>
          <w:sz w:val="24"/>
          <w:szCs w:val="24"/>
        </w:rPr>
        <w:lastRenderedPageBreak/>
        <w:t>El aire contiene cantidades variables  de vapor de agua en forma de vapor, que es  lo que se conoce como humedad atmosférica.</w:t>
      </w:r>
    </w:p>
    <w:p w:rsidR="00E930F4" w:rsidRPr="00E930F4" w:rsidRDefault="00E930F4">
      <w:pPr>
        <w:rPr>
          <w:rFonts w:ascii="Times New Roman" w:hAnsi="Times New Roman" w:cs="Times New Roman"/>
          <w:i/>
          <w:sz w:val="24"/>
          <w:szCs w:val="24"/>
        </w:rPr>
      </w:pPr>
      <w:r w:rsidRPr="00E930F4">
        <w:rPr>
          <w:rFonts w:ascii="Times New Roman" w:hAnsi="Times New Roman" w:cs="Times New Roman"/>
          <w:b/>
          <w:i/>
          <w:sz w:val="24"/>
          <w:szCs w:val="24"/>
        </w:rPr>
        <w:t>Humedad a</w:t>
      </w:r>
      <w:r>
        <w:rPr>
          <w:rFonts w:ascii="Times New Roman" w:hAnsi="Times New Roman" w:cs="Times New Roman"/>
          <w:b/>
          <w:i/>
          <w:sz w:val="24"/>
          <w:szCs w:val="24"/>
        </w:rPr>
        <w:t>b</w:t>
      </w:r>
      <w:r w:rsidRPr="00E930F4">
        <w:rPr>
          <w:rFonts w:ascii="Times New Roman" w:hAnsi="Times New Roman" w:cs="Times New Roman"/>
          <w:b/>
          <w:i/>
          <w:sz w:val="24"/>
          <w:szCs w:val="24"/>
        </w:rPr>
        <w:t>soluta</w:t>
      </w:r>
      <w:r>
        <w:rPr>
          <w:rFonts w:ascii="Times New Roman" w:hAnsi="Times New Roman" w:cs="Times New Roman"/>
          <w:sz w:val="24"/>
          <w:szCs w:val="24"/>
        </w:rPr>
        <w:t xml:space="preserve">: </w:t>
      </w:r>
      <w:r w:rsidRPr="00E930F4">
        <w:rPr>
          <w:rFonts w:ascii="Times New Roman" w:hAnsi="Times New Roman" w:cs="Times New Roman"/>
          <w:i/>
          <w:sz w:val="24"/>
          <w:szCs w:val="24"/>
        </w:rPr>
        <w:t xml:space="preserve">es la cantidad total de vapor  de agua  en la atmósfera, expresada en gramos, que existe en un metro cúbico de aire.  </w:t>
      </w:r>
      <w:r w:rsidRPr="00E930F4">
        <w:rPr>
          <w:rFonts w:ascii="Times New Roman" w:hAnsi="Times New Roman" w:cs="Times New Roman"/>
          <w:b/>
          <w:i/>
          <w:sz w:val="24"/>
          <w:szCs w:val="24"/>
        </w:rPr>
        <w:t>Ha= g/</w:t>
      </w:r>
      <w:proofErr w:type="gramStart"/>
      <w:r w:rsidRPr="00E930F4">
        <w:rPr>
          <w:rFonts w:ascii="Times New Roman" w:hAnsi="Times New Roman" w:cs="Times New Roman"/>
          <w:b/>
          <w:i/>
          <w:sz w:val="24"/>
          <w:szCs w:val="24"/>
        </w:rPr>
        <w:t>m</w:t>
      </w:r>
      <w:r w:rsidRPr="00E930F4">
        <w:rPr>
          <w:rFonts w:ascii="Times New Roman" w:hAnsi="Times New Roman" w:cs="Times New Roman"/>
          <w:b/>
          <w:i/>
          <w:sz w:val="24"/>
          <w:szCs w:val="24"/>
          <w:vertAlign w:val="superscript"/>
        </w:rPr>
        <w:t>3</w:t>
      </w:r>
      <w:r w:rsidRPr="00E930F4">
        <w:rPr>
          <w:rFonts w:ascii="Times New Roman" w:hAnsi="Times New Roman" w:cs="Times New Roman"/>
          <w:b/>
          <w:i/>
          <w:sz w:val="24"/>
          <w:szCs w:val="24"/>
          <w:vertAlign w:val="subscript"/>
        </w:rPr>
        <w:t>(</w:t>
      </w:r>
      <w:proofErr w:type="gramEnd"/>
      <w:r w:rsidRPr="00E930F4">
        <w:rPr>
          <w:rFonts w:ascii="Times New Roman" w:hAnsi="Times New Roman" w:cs="Times New Roman"/>
          <w:b/>
          <w:i/>
          <w:sz w:val="24"/>
          <w:szCs w:val="24"/>
          <w:vertAlign w:val="subscript"/>
        </w:rPr>
        <w:t>aire</w:t>
      </w:r>
      <w:r w:rsidR="003D794D">
        <w:rPr>
          <w:rFonts w:ascii="Times New Roman" w:hAnsi="Times New Roman" w:cs="Times New Roman"/>
          <w:b/>
          <w:i/>
          <w:sz w:val="24"/>
          <w:szCs w:val="24"/>
          <w:vertAlign w:val="subscript"/>
        </w:rPr>
        <w:t>)</w:t>
      </w:r>
    </w:p>
    <w:p w:rsidR="003D794D" w:rsidRDefault="003D794D">
      <w:pPr>
        <w:rPr>
          <w:rFonts w:ascii="Times New Roman" w:hAnsi="Times New Roman" w:cs="Times New Roman"/>
          <w:sz w:val="24"/>
          <w:szCs w:val="24"/>
        </w:rPr>
      </w:pPr>
      <w:r>
        <w:rPr>
          <w:rFonts w:ascii="Times New Roman" w:hAnsi="Times New Roman" w:cs="Times New Roman"/>
          <w:sz w:val="24"/>
          <w:szCs w:val="24"/>
        </w:rPr>
        <w:t>La cantidad de vapor de agua que puede admitir la atmósfera varía de manera directa con la temperatura hasta un máximo, en cuyo caso el aire está saturado y el vapor empieza a condensar.</w:t>
      </w:r>
    </w:p>
    <w:p w:rsidR="003D794D" w:rsidRDefault="00DB798C" w:rsidP="005F7AE8">
      <w:pPr>
        <w:rPr>
          <w:rFonts w:ascii="Times New Roman" w:hAnsi="Times New Roman" w:cs="Times New Roman"/>
          <w:sz w:val="24"/>
          <w:szCs w:val="24"/>
        </w:rPr>
      </w:pPr>
      <w:r>
        <w:rPr>
          <w:noProof/>
          <w:lang w:eastAsia="es-ES"/>
        </w:rPr>
        <w:drawing>
          <wp:anchor distT="0" distB="0" distL="114300" distR="114300" simplePos="0" relativeHeight="251644928" behindDoc="0" locked="0" layoutInCell="1" allowOverlap="1">
            <wp:simplePos x="0" y="0"/>
            <wp:positionH relativeFrom="column">
              <wp:posOffset>3134995</wp:posOffset>
            </wp:positionH>
            <wp:positionV relativeFrom="paragraph">
              <wp:posOffset>3810</wp:posOffset>
            </wp:positionV>
            <wp:extent cx="2990850" cy="2352675"/>
            <wp:effectExtent l="19050" t="0" r="0" b="0"/>
            <wp:wrapSquare wrapText="bothSides"/>
            <wp:docPr id="10" name="Imagen 10" descr="http://www.monografias.com/trabajos36/naturaleza/Image555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monografias.com/trabajos36/naturaleza/Image5559.gif"/>
                    <pic:cNvPicPr>
                      <a:picLocks noChangeAspect="1" noChangeArrowheads="1"/>
                    </pic:cNvPicPr>
                  </pic:nvPicPr>
                  <pic:blipFill>
                    <a:blip r:embed="rId10"/>
                    <a:srcRect/>
                    <a:stretch>
                      <a:fillRect/>
                    </a:stretch>
                  </pic:blipFill>
                  <pic:spPr bwMode="auto">
                    <a:xfrm>
                      <a:off x="0" y="0"/>
                      <a:ext cx="2990850" cy="2352675"/>
                    </a:xfrm>
                    <a:prstGeom prst="rect">
                      <a:avLst/>
                    </a:prstGeom>
                    <a:noFill/>
                    <a:ln w="9525">
                      <a:noFill/>
                      <a:miter lim="800000"/>
                      <a:headEnd/>
                      <a:tailEnd/>
                    </a:ln>
                  </pic:spPr>
                </pic:pic>
              </a:graphicData>
            </a:graphic>
          </wp:anchor>
        </w:drawing>
      </w:r>
      <w:r w:rsidR="003D794D">
        <w:rPr>
          <w:noProof/>
          <w:lang w:eastAsia="es-ES"/>
        </w:rPr>
        <w:drawing>
          <wp:inline distT="0" distB="0" distL="0" distR="0">
            <wp:extent cx="3098800" cy="2324100"/>
            <wp:effectExtent l="19050" t="0" r="6350" b="0"/>
            <wp:docPr id="13" name="Imagen 13" descr="http://educasitios.educ.ar/grupo094/files/ocea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educasitios.educ.ar/grupo094/files/oceano.jpg"/>
                    <pic:cNvPicPr>
                      <a:picLocks noChangeAspect="1" noChangeArrowheads="1"/>
                    </pic:cNvPicPr>
                  </pic:nvPicPr>
                  <pic:blipFill>
                    <a:blip r:embed="rId11"/>
                    <a:srcRect/>
                    <a:stretch>
                      <a:fillRect/>
                    </a:stretch>
                  </pic:blipFill>
                  <pic:spPr bwMode="auto">
                    <a:xfrm>
                      <a:off x="0" y="0"/>
                      <a:ext cx="3098800" cy="2324100"/>
                    </a:xfrm>
                    <a:prstGeom prst="rect">
                      <a:avLst/>
                    </a:prstGeom>
                    <a:noFill/>
                    <a:ln w="9525">
                      <a:noFill/>
                      <a:miter lim="800000"/>
                      <a:headEnd/>
                      <a:tailEnd/>
                    </a:ln>
                  </pic:spPr>
                </pic:pic>
              </a:graphicData>
            </a:graphic>
          </wp:inline>
        </w:drawing>
      </w:r>
    </w:p>
    <w:p w:rsidR="003D794D" w:rsidRPr="003D794D" w:rsidRDefault="003D794D" w:rsidP="003D794D">
      <w:pPr>
        <w:rPr>
          <w:rFonts w:ascii="Times New Roman" w:hAnsi="Times New Roman" w:cs="Times New Roman"/>
          <w:sz w:val="24"/>
          <w:szCs w:val="24"/>
        </w:rPr>
      </w:pPr>
    </w:p>
    <w:p w:rsidR="008C2446" w:rsidRDefault="003D794D" w:rsidP="003D794D">
      <w:pPr>
        <w:tabs>
          <w:tab w:val="left" w:pos="2070"/>
        </w:tabs>
        <w:rPr>
          <w:rFonts w:ascii="Times New Roman" w:hAnsi="Times New Roman" w:cs="Times New Roman"/>
          <w:sz w:val="24"/>
          <w:szCs w:val="24"/>
        </w:rPr>
      </w:pPr>
      <w:r>
        <w:rPr>
          <w:rFonts w:ascii="Times New Roman" w:hAnsi="Times New Roman" w:cs="Times New Roman"/>
          <w:sz w:val="24"/>
          <w:szCs w:val="24"/>
        </w:rPr>
        <w:t>La temperatura</w:t>
      </w:r>
      <w:r w:rsidR="005F7AE8">
        <w:rPr>
          <w:rFonts w:ascii="Times New Roman" w:hAnsi="Times New Roman" w:cs="Times New Roman"/>
          <w:sz w:val="24"/>
          <w:szCs w:val="24"/>
        </w:rPr>
        <w:t xml:space="preserve"> a la que el aire, en un momento dado, está saturado se denomina </w:t>
      </w:r>
      <w:r w:rsidR="005F7AE8" w:rsidRPr="005F7AE8">
        <w:rPr>
          <w:rFonts w:ascii="Times New Roman" w:hAnsi="Times New Roman" w:cs="Times New Roman"/>
          <w:b/>
          <w:i/>
          <w:sz w:val="24"/>
          <w:szCs w:val="24"/>
        </w:rPr>
        <w:t>punto de rocío</w:t>
      </w:r>
      <w:r w:rsidR="005F7AE8">
        <w:rPr>
          <w:rFonts w:ascii="Times New Roman" w:hAnsi="Times New Roman" w:cs="Times New Roman"/>
          <w:sz w:val="24"/>
          <w:szCs w:val="24"/>
        </w:rPr>
        <w:t xml:space="preserve">, es decir la humedad relativa es igual a la absoluta. Por esta razón, si la temperatura desciende y/o aumenta la presión, como no toda el agua puede estar  en forma de vapor, el exceso pasa </w:t>
      </w:r>
      <w:r w:rsidR="000465D2">
        <w:rPr>
          <w:rFonts w:ascii="Times New Roman" w:hAnsi="Times New Roman" w:cs="Times New Roman"/>
          <w:sz w:val="24"/>
          <w:szCs w:val="24"/>
        </w:rPr>
        <w:t xml:space="preserve"> a forma líquida, condensación, o directamente a sólida, sublimación.</w:t>
      </w:r>
    </w:p>
    <w:p w:rsidR="000465D2" w:rsidRPr="009D049A" w:rsidRDefault="000465D2" w:rsidP="003D794D">
      <w:pPr>
        <w:tabs>
          <w:tab w:val="left" w:pos="2070"/>
        </w:tabs>
        <w:rPr>
          <w:rFonts w:ascii="Times New Roman" w:hAnsi="Times New Roman" w:cs="Times New Roman"/>
          <w:b/>
          <w:sz w:val="24"/>
          <w:szCs w:val="24"/>
        </w:rPr>
      </w:pPr>
      <w:r>
        <w:rPr>
          <w:rFonts w:ascii="Times New Roman" w:hAnsi="Times New Roman" w:cs="Times New Roman"/>
          <w:sz w:val="24"/>
          <w:szCs w:val="24"/>
        </w:rPr>
        <w:t>Normalmente, la atmósfera  no contiene la cantidad máxima</w:t>
      </w:r>
      <w:r w:rsidR="009D049A">
        <w:rPr>
          <w:rFonts w:ascii="Times New Roman" w:hAnsi="Times New Roman" w:cs="Times New Roman"/>
          <w:sz w:val="24"/>
          <w:szCs w:val="24"/>
        </w:rPr>
        <w:t xml:space="preserve"> de vapor de agua</w:t>
      </w:r>
      <w:r>
        <w:rPr>
          <w:rFonts w:ascii="Times New Roman" w:hAnsi="Times New Roman" w:cs="Times New Roman"/>
          <w:sz w:val="24"/>
          <w:szCs w:val="24"/>
        </w:rPr>
        <w:t xml:space="preserve">, por eso tiene mayor importancia conocer la </w:t>
      </w:r>
      <w:r w:rsidRPr="000465D2">
        <w:rPr>
          <w:rFonts w:ascii="Times New Roman" w:hAnsi="Times New Roman" w:cs="Times New Roman"/>
          <w:b/>
          <w:sz w:val="24"/>
          <w:szCs w:val="24"/>
        </w:rPr>
        <w:t>humedad relativa</w:t>
      </w:r>
      <w:r>
        <w:rPr>
          <w:rFonts w:ascii="Times New Roman" w:hAnsi="Times New Roman" w:cs="Times New Roman"/>
          <w:b/>
          <w:sz w:val="24"/>
          <w:szCs w:val="24"/>
        </w:rPr>
        <w:t xml:space="preserve"> (Ha)</w:t>
      </w:r>
      <w:r>
        <w:rPr>
          <w:rFonts w:ascii="Times New Roman" w:hAnsi="Times New Roman" w:cs="Times New Roman"/>
          <w:sz w:val="24"/>
          <w:szCs w:val="24"/>
        </w:rPr>
        <w:t xml:space="preserve">, que se define como la relación, expresada en tanto por ciento, entre la cantidad de vapor de agua presente en la atmósfera </w:t>
      </w:r>
      <w:r w:rsidRPr="000465D2">
        <w:rPr>
          <w:rFonts w:ascii="Times New Roman" w:hAnsi="Times New Roman" w:cs="Times New Roman"/>
          <w:b/>
          <w:sz w:val="24"/>
          <w:szCs w:val="24"/>
        </w:rPr>
        <w:t>(Ha)</w:t>
      </w:r>
      <w:r>
        <w:rPr>
          <w:rFonts w:ascii="Times New Roman" w:hAnsi="Times New Roman" w:cs="Times New Roman"/>
          <w:sz w:val="24"/>
          <w:szCs w:val="24"/>
        </w:rPr>
        <w:t xml:space="preserve"> y la que podría existir si el aire estuviera saturado </w:t>
      </w:r>
      <w:r w:rsidRPr="000465D2">
        <w:rPr>
          <w:rFonts w:ascii="Times New Roman" w:hAnsi="Times New Roman" w:cs="Times New Roman"/>
          <w:b/>
          <w:sz w:val="24"/>
          <w:szCs w:val="24"/>
        </w:rPr>
        <w:t>(Hs</w:t>
      </w:r>
      <w:r>
        <w:rPr>
          <w:rFonts w:ascii="Times New Roman" w:hAnsi="Times New Roman" w:cs="Times New Roman"/>
          <w:sz w:val="24"/>
          <w:szCs w:val="24"/>
        </w:rPr>
        <w:t xml:space="preserve">), a la </w:t>
      </w:r>
      <w:r w:rsidR="009D049A">
        <w:rPr>
          <w:rFonts w:ascii="Times New Roman" w:hAnsi="Times New Roman" w:cs="Times New Roman"/>
          <w:sz w:val="24"/>
          <w:szCs w:val="24"/>
        </w:rPr>
        <w:t xml:space="preserve">misma </w:t>
      </w:r>
      <w:r>
        <w:rPr>
          <w:rFonts w:ascii="Times New Roman" w:hAnsi="Times New Roman" w:cs="Times New Roman"/>
          <w:sz w:val="24"/>
          <w:szCs w:val="24"/>
        </w:rPr>
        <w:t xml:space="preserve">presión y temperatura.  </w:t>
      </w:r>
      <w:proofErr w:type="spellStart"/>
      <w:r w:rsidRPr="000465D2">
        <w:rPr>
          <w:rFonts w:ascii="Times New Roman" w:hAnsi="Times New Roman" w:cs="Times New Roman"/>
          <w:b/>
          <w:sz w:val="24"/>
          <w:szCs w:val="24"/>
        </w:rPr>
        <w:t>H</w:t>
      </w:r>
      <w:r>
        <w:rPr>
          <w:rFonts w:ascii="Times New Roman" w:hAnsi="Times New Roman" w:cs="Times New Roman"/>
          <w:sz w:val="24"/>
          <w:szCs w:val="24"/>
          <w:vertAlign w:val="subscript"/>
        </w:rPr>
        <w:t>r</w:t>
      </w:r>
      <w:proofErr w:type="spellEnd"/>
      <w:r>
        <w:rPr>
          <w:rFonts w:ascii="Times New Roman" w:hAnsi="Times New Roman" w:cs="Times New Roman"/>
          <w:sz w:val="24"/>
          <w:szCs w:val="24"/>
        </w:rPr>
        <w:t>=</w:t>
      </w:r>
      <m:oMath>
        <m:r>
          <w:rPr>
            <w:rFonts w:ascii="Cambria Math" w:hAnsi="Verdana" w:cs="Times New Roman"/>
            <w:sz w:val="28"/>
            <w:szCs w:val="24"/>
          </w:rPr>
          <m:t xml:space="preserve"> </m:t>
        </m:r>
        <m:f>
          <m:fPr>
            <m:ctrlPr>
              <w:rPr>
                <w:rFonts w:ascii="Cambria Math" w:hAnsi="Verdana" w:cs="Times New Roman"/>
                <w:b/>
                <w:sz w:val="28"/>
                <w:szCs w:val="24"/>
              </w:rPr>
            </m:ctrlPr>
          </m:fPr>
          <m:num>
            <m:sSub>
              <m:sSubPr>
                <m:ctrlPr>
                  <w:rPr>
                    <w:rFonts w:ascii="Cambria Math" w:hAnsi="Verdana" w:cs="Times New Roman"/>
                    <w:b/>
                    <w:sz w:val="28"/>
                    <w:szCs w:val="24"/>
                  </w:rPr>
                </m:ctrlPr>
              </m:sSubPr>
              <m:e>
                <m:r>
                  <m:rPr>
                    <m:sty m:val="b"/>
                  </m:rPr>
                  <w:rPr>
                    <w:rFonts w:ascii="Cambria Math" w:hAnsi="Cambria Math" w:cs="Times New Roman"/>
                    <w:sz w:val="28"/>
                    <w:szCs w:val="24"/>
                  </w:rPr>
                  <m:t>H</m:t>
                </m:r>
              </m:e>
              <m:sub>
                <m:r>
                  <m:rPr>
                    <m:sty m:val="b"/>
                  </m:rPr>
                  <w:rPr>
                    <w:rFonts w:ascii="Cambria Math" w:hAnsi="Cambria Math" w:cs="Times New Roman"/>
                    <w:sz w:val="28"/>
                    <w:szCs w:val="24"/>
                  </w:rPr>
                  <m:t>a</m:t>
                </m:r>
              </m:sub>
            </m:sSub>
          </m:num>
          <m:den>
            <m:sSub>
              <m:sSubPr>
                <m:ctrlPr>
                  <w:rPr>
                    <w:rFonts w:ascii="Cambria Math" w:hAnsi="Verdana" w:cs="Times New Roman"/>
                    <w:b/>
                    <w:sz w:val="28"/>
                    <w:szCs w:val="24"/>
                  </w:rPr>
                </m:ctrlPr>
              </m:sSubPr>
              <m:e>
                <m:r>
                  <m:rPr>
                    <m:sty m:val="b"/>
                  </m:rPr>
                  <w:rPr>
                    <w:rFonts w:ascii="Cambria Math" w:hAnsi="Cambria Math" w:cs="Times New Roman"/>
                    <w:sz w:val="28"/>
                    <w:szCs w:val="24"/>
                  </w:rPr>
                  <m:t>H</m:t>
                </m:r>
              </m:e>
              <m:sub>
                <m:r>
                  <m:rPr>
                    <m:sty m:val="b"/>
                  </m:rPr>
                  <w:rPr>
                    <w:rFonts w:ascii="Cambria Math" w:hAnsi="Cambria Math" w:cs="Times New Roman"/>
                    <w:sz w:val="28"/>
                    <w:szCs w:val="24"/>
                  </w:rPr>
                  <m:t>s</m:t>
                </m:r>
              </m:sub>
            </m:sSub>
          </m:den>
        </m:f>
      </m:oMath>
      <w:r w:rsidRPr="009D049A">
        <w:rPr>
          <w:rFonts w:ascii="Times New Roman" w:eastAsiaTheme="minorEastAsia" w:hAnsi="Times New Roman" w:cs="Times New Roman"/>
          <w:b/>
          <w:sz w:val="24"/>
          <w:szCs w:val="24"/>
        </w:rPr>
        <w:t>.100</w:t>
      </w:r>
    </w:p>
    <w:p w:rsidR="001D3228" w:rsidRDefault="009D049A" w:rsidP="003D794D">
      <w:pPr>
        <w:tabs>
          <w:tab w:val="left" w:pos="2070"/>
        </w:tabs>
        <w:rPr>
          <w:rFonts w:ascii="Times New Roman" w:hAnsi="Times New Roman" w:cs="Times New Roman"/>
          <w:sz w:val="24"/>
          <w:szCs w:val="24"/>
        </w:rPr>
      </w:pPr>
      <w:r>
        <w:rPr>
          <w:rFonts w:ascii="Times New Roman" w:hAnsi="Times New Roman" w:cs="Times New Roman"/>
          <w:sz w:val="24"/>
          <w:szCs w:val="24"/>
        </w:rPr>
        <w:t xml:space="preserve">Por tanto, la </w:t>
      </w:r>
      <w:r w:rsidRPr="009D049A">
        <w:rPr>
          <w:rFonts w:ascii="Times New Roman" w:hAnsi="Times New Roman" w:cs="Times New Roman"/>
          <w:b/>
          <w:i/>
          <w:sz w:val="24"/>
          <w:szCs w:val="24"/>
        </w:rPr>
        <w:t>humedad relativa</w:t>
      </w:r>
      <w:r>
        <w:rPr>
          <w:rFonts w:ascii="Times New Roman" w:hAnsi="Times New Roman" w:cs="Times New Roman"/>
          <w:sz w:val="24"/>
          <w:szCs w:val="24"/>
        </w:rPr>
        <w:t xml:space="preserve"> no indica la cantidad de gramos de agua que hay en</w:t>
      </w:r>
      <w:r w:rsidR="00117552">
        <w:rPr>
          <w:rFonts w:ascii="Times New Roman" w:hAnsi="Times New Roman" w:cs="Times New Roman"/>
          <w:sz w:val="24"/>
          <w:szCs w:val="24"/>
        </w:rPr>
        <w:t xml:space="preserve">  </w:t>
      </w:r>
      <w:r>
        <w:rPr>
          <w:rFonts w:ascii="Times New Roman" w:hAnsi="Times New Roman" w:cs="Times New Roman"/>
          <w:sz w:val="24"/>
          <w:szCs w:val="24"/>
        </w:rPr>
        <w:t>la atmósfera, sino la cantidad de agua que puede admitir, así por ejemplo, si la humedad relativa es del 20% podrá admitir un 80% más.</w:t>
      </w:r>
    </w:p>
    <w:p w:rsidR="00117552" w:rsidRDefault="00117552" w:rsidP="003D794D">
      <w:pPr>
        <w:tabs>
          <w:tab w:val="left" w:pos="2070"/>
        </w:tabs>
        <w:rPr>
          <w:rFonts w:ascii="Times New Roman" w:hAnsi="Times New Roman" w:cs="Times New Roman"/>
          <w:sz w:val="24"/>
          <w:szCs w:val="24"/>
        </w:rPr>
      </w:pPr>
      <w:r>
        <w:rPr>
          <w:rFonts w:ascii="Times New Roman" w:hAnsi="Times New Roman" w:cs="Times New Roman"/>
          <w:sz w:val="24"/>
          <w:szCs w:val="24"/>
        </w:rPr>
        <w:t xml:space="preserve">El aire es materia y por tanto pesa y ejerce una fuerza sobre la superficie de los cuerpos en contacto con ella. </w:t>
      </w:r>
    </w:p>
    <w:p w:rsidR="00117552" w:rsidRDefault="00117552" w:rsidP="003D794D">
      <w:pPr>
        <w:tabs>
          <w:tab w:val="left" w:pos="2070"/>
        </w:tabs>
        <w:rPr>
          <w:rFonts w:ascii="Times New Roman" w:hAnsi="Times New Roman" w:cs="Times New Roman"/>
          <w:sz w:val="24"/>
          <w:szCs w:val="24"/>
        </w:rPr>
      </w:pPr>
      <w:r>
        <w:rPr>
          <w:rFonts w:ascii="Times New Roman" w:hAnsi="Times New Roman" w:cs="Times New Roman"/>
          <w:sz w:val="24"/>
          <w:szCs w:val="24"/>
        </w:rPr>
        <w:t xml:space="preserve">La fuerza que ejerce la atmósfera por unidad de superficie se denomina </w:t>
      </w:r>
      <w:r w:rsidRPr="00117552">
        <w:rPr>
          <w:rFonts w:ascii="Times New Roman" w:hAnsi="Times New Roman" w:cs="Times New Roman"/>
          <w:b/>
          <w:i/>
          <w:sz w:val="24"/>
          <w:szCs w:val="24"/>
        </w:rPr>
        <w:t>presión atmosférica.</w:t>
      </w:r>
      <w:r>
        <w:rPr>
          <w:rFonts w:ascii="Times New Roman" w:hAnsi="Times New Roman" w:cs="Times New Roman"/>
          <w:sz w:val="24"/>
          <w:szCs w:val="24"/>
        </w:rPr>
        <w:t xml:space="preserve"> La presión varía con la altitud. A nivel del mar, que es el punto de referencia, es de 70mm de Hg, o sea 1013 milibares, disminuyendo a medida que se asciende sobre  la superficie terrestre, ya que  la masa del aire es menor.</w:t>
      </w:r>
      <w:r w:rsidR="001A7F35">
        <w:rPr>
          <w:rFonts w:ascii="Times New Roman" w:hAnsi="Times New Roman" w:cs="Times New Roman"/>
          <w:sz w:val="24"/>
          <w:szCs w:val="24"/>
        </w:rPr>
        <w:t xml:space="preserve"> Sin embargo el descenso no es constante pues cerca de la superficie se concentra  casi toda la masa atmosférica mientras que a unos 5,5km de la superficie existe aproximadamente un 50% y por encima de los 80km </w:t>
      </w:r>
      <w:proofErr w:type="spellStart"/>
      <w:r w:rsidR="001A7F35">
        <w:rPr>
          <w:rFonts w:ascii="Times New Roman" w:hAnsi="Times New Roman" w:cs="Times New Roman"/>
          <w:sz w:val="24"/>
          <w:szCs w:val="24"/>
        </w:rPr>
        <w:t>ta</w:t>
      </w:r>
      <w:proofErr w:type="spellEnd"/>
      <w:r w:rsidR="001A7F35">
        <w:rPr>
          <w:rFonts w:ascii="Times New Roman" w:hAnsi="Times New Roman" w:cs="Times New Roman"/>
          <w:sz w:val="24"/>
          <w:szCs w:val="24"/>
        </w:rPr>
        <w:t xml:space="preserve"> solo queda un 3% del total. Ello es debido a que el aire es un gas muy compresible de manera que cerca de la superficie presenta la máxima densidad y se va expandiendo al ascender según va disminuyendo la presión.</w:t>
      </w:r>
    </w:p>
    <w:p w:rsidR="00230953" w:rsidRDefault="00230953" w:rsidP="003D794D">
      <w:pPr>
        <w:tabs>
          <w:tab w:val="left" w:pos="2070"/>
        </w:tabs>
        <w:rPr>
          <w:rFonts w:ascii="Times New Roman" w:hAnsi="Times New Roman" w:cs="Times New Roman"/>
          <w:sz w:val="24"/>
          <w:szCs w:val="24"/>
        </w:rPr>
      </w:pPr>
      <w:r>
        <w:rPr>
          <w:rFonts w:ascii="Times New Roman" w:hAnsi="Times New Roman" w:cs="Times New Roman"/>
          <w:noProof/>
          <w:sz w:val="24"/>
          <w:szCs w:val="24"/>
          <w:lang w:eastAsia="es-ES"/>
        </w:rPr>
        <w:lastRenderedPageBreak/>
        <w:drawing>
          <wp:anchor distT="0" distB="0" distL="114300" distR="114300" simplePos="0" relativeHeight="251645952" behindDoc="0" locked="0" layoutInCell="1" allowOverlap="1">
            <wp:simplePos x="0" y="0"/>
            <wp:positionH relativeFrom="column">
              <wp:posOffset>2352675</wp:posOffset>
            </wp:positionH>
            <wp:positionV relativeFrom="paragraph">
              <wp:posOffset>-280670</wp:posOffset>
            </wp:positionV>
            <wp:extent cx="3616325" cy="3790950"/>
            <wp:effectExtent l="19050" t="0" r="3175" b="0"/>
            <wp:wrapSquare wrapText="bothSides"/>
            <wp:docPr id="6"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srcRect/>
                    <a:stretch>
                      <a:fillRect/>
                    </a:stretch>
                  </pic:blipFill>
                  <pic:spPr bwMode="auto">
                    <a:xfrm>
                      <a:off x="0" y="0"/>
                      <a:ext cx="3616325" cy="3790950"/>
                    </a:xfrm>
                    <a:prstGeom prst="rect">
                      <a:avLst/>
                    </a:prstGeom>
                    <a:noFill/>
                    <a:ln w="9525">
                      <a:noFill/>
                      <a:miter lim="800000"/>
                      <a:headEnd/>
                      <a:tailEnd/>
                    </a:ln>
                  </pic:spPr>
                </pic:pic>
              </a:graphicData>
            </a:graphic>
          </wp:anchor>
        </w:drawing>
      </w:r>
    </w:p>
    <w:p w:rsidR="00230953" w:rsidRDefault="00230953" w:rsidP="003D794D">
      <w:pPr>
        <w:tabs>
          <w:tab w:val="left" w:pos="2070"/>
        </w:tabs>
        <w:rPr>
          <w:rFonts w:ascii="Times New Roman" w:hAnsi="Times New Roman" w:cs="Times New Roman"/>
          <w:sz w:val="24"/>
          <w:szCs w:val="24"/>
        </w:rPr>
      </w:pPr>
    </w:p>
    <w:p w:rsidR="001A7F35" w:rsidRPr="00117552" w:rsidRDefault="001A7F35" w:rsidP="003D794D">
      <w:pPr>
        <w:tabs>
          <w:tab w:val="left" w:pos="2070"/>
        </w:tabs>
        <w:rPr>
          <w:rFonts w:ascii="Times New Roman" w:hAnsi="Times New Roman" w:cs="Times New Roman"/>
          <w:sz w:val="24"/>
          <w:szCs w:val="24"/>
        </w:rPr>
      </w:pPr>
      <w:r>
        <w:rPr>
          <w:rFonts w:ascii="Times New Roman" w:hAnsi="Times New Roman" w:cs="Times New Roman"/>
          <w:sz w:val="24"/>
          <w:szCs w:val="24"/>
        </w:rPr>
        <w:t>La presión atmosférica no es</w:t>
      </w:r>
      <w:r w:rsidR="00944928">
        <w:rPr>
          <w:rFonts w:ascii="Times New Roman" w:hAnsi="Times New Roman" w:cs="Times New Roman"/>
          <w:sz w:val="24"/>
          <w:szCs w:val="24"/>
        </w:rPr>
        <w:t xml:space="preserve"> siempre</w:t>
      </w:r>
      <w:r>
        <w:rPr>
          <w:rFonts w:ascii="Times New Roman" w:hAnsi="Times New Roman" w:cs="Times New Roman"/>
          <w:sz w:val="24"/>
          <w:szCs w:val="24"/>
        </w:rPr>
        <w:t xml:space="preserve"> la misma en un punto determinado, sino que sufre variaciones, dependiendo de diversos factores, entre ellos la temperatura y la humedad.</w:t>
      </w:r>
    </w:p>
    <w:p w:rsidR="001D3228" w:rsidRDefault="001D3228">
      <w:pPr>
        <w:rPr>
          <w:rFonts w:ascii="Times New Roman" w:hAnsi="Times New Roman" w:cs="Times New Roman"/>
          <w:sz w:val="24"/>
          <w:szCs w:val="24"/>
        </w:rPr>
      </w:pPr>
    </w:p>
    <w:p w:rsidR="000465D2" w:rsidRDefault="000465D2" w:rsidP="003D794D">
      <w:pPr>
        <w:tabs>
          <w:tab w:val="left" w:pos="2070"/>
        </w:tabs>
        <w:rPr>
          <w:rFonts w:ascii="Times New Roman" w:hAnsi="Times New Roman" w:cs="Times New Roman"/>
          <w:sz w:val="24"/>
          <w:szCs w:val="24"/>
        </w:rPr>
      </w:pPr>
    </w:p>
    <w:p w:rsidR="009D049A" w:rsidRPr="009D049A" w:rsidRDefault="009D049A" w:rsidP="003D794D">
      <w:pPr>
        <w:tabs>
          <w:tab w:val="left" w:pos="2070"/>
        </w:tabs>
        <w:rPr>
          <w:rFonts w:ascii="Times New Roman" w:hAnsi="Times New Roman" w:cs="Times New Roman"/>
          <w:sz w:val="24"/>
          <w:szCs w:val="24"/>
        </w:rPr>
      </w:pPr>
    </w:p>
    <w:p w:rsidR="001A7F35" w:rsidRDefault="00AB43EB">
      <w:pPr>
        <w:tabs>
          <w:tab w:val="left" w:pos="2070"/>
        </w:tabs>
        <w:rPr>
          <w:rFonts w:ascii="Times New Roman" w:hAnsi="Times New Roman" w:cs="Times New Roman"/>
          <w:sz w:val="24"/>
          <w:szCs w:val="24"/>
        </w:rPr>
      </w:pPr>
      <w:r>
        <w:rPr>
          <w:rFonts w:ascii="Times New Roman" w:hAnsi="Times New Roman" w:cs="Times New Roman"/>
          <w:sz w:val="24"/>
          <w:szCs w:val="24"/>
        </w:rPr>
        <w:t xml:space="preserve"> </w:t>
      </w:r>
    </w:p>
    <w:p w:rsidR="001A7F35" w:rsidRPr="001A7F35" w:rsidRDefault="001A7F35" w:rsidP="001A7F35">
      <w:pPr>
        <w:rPr>
          <w:rFonts w:ascii="Times New Roman" w:hAnsi="Times New Roman" w:cs="Times New Roman"/>
          <w:sz w:val="24"/>
          <w:szCs w:val="24"/>
        </w:rPr>
      </w:pPr>
    </w:p>
    <w:p w:rsidR="001A7F35" w:rsidRPr="001A7F35" w:rsidRDefault="001A7F35" w:rsidP="001A7F35">
      <w:pPr>
        <w:rPr>
          <w:rFonts w:ascii="Times New Roman" w:hAnsi="Times New Roman" w:cs="Times New Roman"/>
          <w:sz w:val="24"/>
          <w:szCs w:val="24"/>
        </w:rPr>
      </w:pPr>
    </w:p>
    <w:p w:rsidR="001A7F35" w:rsidRPr="001A7F35" w:rsidRDefault="001A7F35" w:rsidP="001A7F35">
      <w:pPr>
        <w:rPr>
          <w:rFonts w:ascii="Times New Roman" w:hAnsi="Times New Roman" w:cs="Times New Roman"/>
          <w:sz w:val="24"/>
          <w:szCs w:val="24"/>
        </w:rPr>
      </w:pPr>
    </w:p>
    <w:p w:rsidR="00230953" w:rsidRDefault="00230953" w:rsidP="001A7F35">
      <w:pPr>
        <w:rPr>
          <w:rFonts w:ascii="Times New Roman" w:hAnsi="Times New Roman" w:cs="Times New Roman"/>
          <w:b/>
          <w:sz w:val="24"/>
          <w:szCs w:val="24"/>
        </w:rPr>
      </w:pPr>
      <w:r w:rsidRPr="00230953">
        <w:rPr>
          <w:rFonts w:ascii="Times New Roman" w:hAnsi="Times New Roman" w:cs="Times New Roman"/>
          <w:b/>
          <w:sz w:val="24"/>
          <w:szCs w:val="24"/>
        </w:rPr>
        <w:t>CAPAS DE LA ATMÓSFERA</w:t>
      </w:r>
    </w:p>
    <w:p w:rsidR="00230953" w:rsidRDefault="00230953" w:rsidP="001A7F35">
      <w:pPr>
        <w:rPr>
          <w:rFonts w:ascii="Times New Roman" w:hAnsi="Times New Roman" w:cs="Times New Roman"/>
          <w:b/>
          <w:sz w:val="24"/>
          <w:szCs w:val="24"/>
        </w:rPr>
      </w:pPr>
    </w:p>
    <w:p w:rsidR="00230953" w:rsidRDefault="00230953" w:rsidP="001A7F35">
      <w:pPr>
        <w:rPr>
          <w:rFonts w:ascii="Times New Roman" w:hAnsi="Times New Roman" w:cs="Times New Roman"/>
          <w:sz w:val="24"/>
          <w:szCs w:val="24"/>
        </w:rPr>
      </w:pPr>
      <w:r>
        <w:rPr>
          <w:rFonts w:ascii="Times New Roman" w:hAnsi="Times New Roman" w:cs="Times New Roman"/>
          <w:b/>
          <w:sz w:val="24"/>
          <w:szCs w:val="24"/>
        </w:rPr>
        <w:t>1.-</w:t>
      </w:r>
      <w:r w:rsidRPr="00230953">
        <w:rPr>
          <w:rFonts w:ascii="Times New Roman" w:hAnsi="Times New Roman" w:cs="Times New Roman"/>
          <w:b/>
          <w:i/>
          <w:sz w:val="24"/>
          <w:szCs w:val="24"/>
        </w:rPr>
        <w:t>Según la temperatura</w:t>
      </w:r>
    </w:p>
    <w:p w:rsidR="00230953" w:rsidRDefault="00230953" w:rsidP="001A7F35">
      <w:pPr>
        <w:rPr>
          <w:rFonts w:ascii="Times New Roman" w:hAnsi="Times New Roman" w:cs="Times New Roman"/>
          <w:sz w:val="24"/>
          <w:szCs w:val="24"/>
        </w:rPr>
      </w:pPr>
      <w:r>
        <w:rPr>
          <w:rFonts w:ascii="Times New Roman" w:hAnsi="Times New Roman" w:cs="Times New Roman"/>
          <w:sz w:val="24"/>
          <w:szCs w:val="24"/>
        </w:rPr>
        <w:t>Por la forma en que varía la temperatura con la altura, la atmósfera se divide en una serie de capas perfectamente diferenciadas. En sentido ascendente desde la superficie, y según la nomenclatura propuesta en 1960 por la Unión Internacional Geodésica y Geofísica (UIGG) son las siguientes. Hay diferencias según autores sobre las dimensiones de estas capas y sobre las variaciones de temperatura de las mismas.</w:t>
      </w:r>
    </w:p>
    <w:p w:rsidR="00230953" w:rsidRDefault="00230953" w:rsidP="001A7F35">
      <w:pPr>
        <w:rPr>
          <w:rFonts w:ascii="Times New Roman" w:hAnsi="Times New Roman" w:cs="Times New Roman"/>
          <w:sz w:val="24"/>
          <w:szCs w:val="24"/>
        </w:rPr>
      </w:pPr>
    </w:p>
    <w:p w:rsidR="001A7F35" w:rsidRDefault="00230953" w:rsidP="001A7F35">
      <w:pPr>
        <w:rPr>
          <w:rFonts w:ascii="Times New Roman" w:hAnsi="Times New Roman" w:cs="Times New Roman"/>
          <w:sz w:val="24"/>
          <w:szCs w:val="24"/>
        </w:rPr>
      </w:pPr>
      <w:r w:rsidRPr="00230953">
        <w:rPr>
          <w:rFonts w:ascii="Times New Roman" w:hAnsi="Times New Roman" w:cs="Times New Roman"/>
          <w:b/>
          <w:i/>
          <w:sz w:val="24"/>
          <w:szCs w:val="24"/>
        </w:rPr>
        <w:t>Troposfera</w:t>
      </w:r>
      <w:r>
        <w:rPr>
          <w:rFonts w:ascii="Times New Roman" w:hAnsi="Times New Roman" w:cs="Times New Roman"/>
          <w:sz w:val="24"/>
          <w:szCs w:val="24"/>
        </w:rPr>
        <w:t xml:space="preserve">: es la capa inferior de la atmósfera, en contacto directo con  la superficie terrestre. Tiene una altitud media de unos 12km, 8 en los polos y de 16 a 18km en el ecuador,  y una temperatura que va disminuyendo de manera casi constante a medida que asciende, con un descenso medio de 6,5ºC por cada km, llamado </w:t>
      </w:r>
      <w:r>
        <w:rPr>
          <w:rFonts w:ascii="Times New Roman" w:hAnsi="Times New Roman" w:cs="Times New Roman"/>
          <w:b/>
          <w:i/>
          <w:sz w:val="24"/>
          <w:szCs w:val="24"/>
        </w:rPr>
        <w:t>gradiente vertical de tempe</w:t>
      </w:r>
      <w:r w:rsidR="00D160DF">
        <w:rPr>
          <w:rFonts w:ascii="Times New Roman" w:hAnsi="Times New Roman" w:cs="Times New Roman"/>
          <w:b/>
          <w:i/>
          <w:sz w:val="24"/>
          <w:szCs w:val="24"/>
        </w:rPr>
        <w:t>ra</w:t>
      </w:r>
      <w:r>
        <w:rPr>
          <w:rFonts w:ascii="Times New Roman" w:hAnsi="Times New Roman" w:cs="Times New Roman"/>
          <w:b/>
          <w:i/>
          <w:sz w:val="24"/>
          <w:szCs w:val="24"/>
        </w:rPr>
        <w:t>tura</w:t>
      </w:r>
      <w:r w:rsidR="00D160DF">
        <w:rPr>
          <w:rFonts w:ascii="Times New Roman" w:hAnsi="Times New Roman" w:cs="Times New Roman"/>
          <w:b/>
          <w:i/>
          <w:sz w:val="24"/>
          <w:szCs w:val="24"/>
        </w:rPr>
        <w:t xml:space="preserve"> </w:t>
      </w:r>
      <w:r>
        <w:rPr>
          <w:rFonts w:ascii="Times New Roman" w:hAnsi="Times New Roman" w:cs="Times New Roman"/>
          <w:b/>
          <w:i/>
          <w:sz w:val="24"/>
          <w:szCs w:val="24"/>
        </w:rPr>
        <w:t>(GVT)</w:t>
      </w:r>
      <w:r w:rsidR="00906250">
        <w:rPr>
          <w:rFonts w:ascii="Times New Roman" w:hAnsi="Times New Roman" w:cs="Times New Roman"/>
          <w:sz w:val="24"/>
          <w:szCs w:val="24"/>
        </w:rPr>
        <w:t>, hasta alcanzar los -50ºC y -70ºC en su superficie final.</w:t>
      </w:r>
    </w:p>
    <w:p w:rsidR="00F95D86" w:rsidRPr="001A7F35" w:rsidRDefault="00F95D86" w:rsidP="001A7F35">
      <w:pPr>
        <w:rPr>
          <w:rFonts w:ascii="Times New Roman" w:hAnsi="Times New Roman" w:cs="Times New Roman"/>
          <w:sz w:val="24"/>
          <w:szCs w:val="24"/>
        </w:rPr>
      </w:pPr>
      <w:r>
        <w:rPr>
          <w:rFonts w:ascii="Times New Roman" w:hAnsi="Times New Roman" w:cs="Times New Roman"/>
          <w:noProof/>
          <w:sz w:val="24"/>
          <w:szCs w:val="24"/>
          <w:lang w:eastAsia="es-ES"/>
        </w:rPr>
        <w:drawing>
          <wp:anchor distT="0" distB="0" distL="114300" distR="114300" simplePos="0" relativeHeight="251646976" behindDoc="0" locked="0" layoutInCell="1" allowOverlap="1">
            <wp:simplePos x="0" y="0"/>
            <wp:positionH relativeFrom="column">
              <wp:posOffset>361950</wp:posOffset>
            </wp:positionH>
            <wp:positionV relativeFrom="paragraph">
              <wp:posOffset>114300</wp:posOffset>
            </wp:positionV>
            <wp:extent cx="5295900" cy="2847975"/>
            <wp:effectExtent l="19050" t="0" r="0" b="0"/>
            <wp:wrapSquare wrapText="bothSides"/>
            <wp:docPr id="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srcRect/>
                    <a:stretch>
                      <a:fillRect/>
                    </a:stretch>
                  </pic:blipFill>
                  <pic:spPr bwMode="auto">
                    <a:xfrm>
                      <a:off x="0" y="0"/>
                      <a:ext cx="5295900" cy="2847975"/>
                    </a:xfrm>
                    <a:prstGeom prst="rect">
                      <a:avLst/>
                    </a:prstGeom>
                    <a:noFill/>
                    <a:ln w="9525">
                      <a:noFill/>
                      <a:miter lim="800000"/>
                      <a:headEnd/>
                      <a:tailEnd/>
                    </a:ln>
                  </pic:spPr>
                </pic:pic>
              </a:graphicData>
            </a:graphic>
          </wp:anchor>
        </w:drawing>
      </w:r>
    </w:p>
    <w:p w:rsidR="001A7F35" w:rsidRPr="001A7F35" w:rsidRDefault="001A7F35" w:rsidP="001A7F35">
      <w:pPr>
        <w:rPr>
          <w:rFonts w:ascii="Times New Roman" w:hAnsi="Times New Roman" w:cs="Times New Roman"/>
          <w:sz w:val="24"/>
          <w:szCs w:val="24"/>
        </w:rPr>
      </w:pPr>
    </w:p>
    <w:p w:rsidR="001A7F35" w:rsidRPr="001A7F35" w:rsidRDefault="001A7F35" w:rsidP="001A7F35">
      <w:pPr>
        <w:rPr>
          <w:rFonts w:ascii="Times New Roman" w:hAnsi="Times New Roman" w:cs="Times New Roman"/>
          <w:sz w:val="24"/>
          <w:szCs w:val="24"/>
        </w:rPr>
      </w:pPr>
    </w:p>
    <w:p w:rsidR="001A7F35" w:rsidRPr="001A7F35" w:rsidRDefault="001A7F35" w:rsidP="001A7F35">
      <w:pPr>
        <w:rPr>
          <w:rFonts w:ascii="Times New Roman" w:hAnsi="Times New Roman" w:cs="Times New Roman"/>
          <w:sz w:val="24"/>
          <w:szCs w:val="24"/>
        </w:rPr>
      </w:pPr>
    </w:p>
    <w:p w:rsidR="001A7F35" w:rsidRDefault="001A7F35" w:rsidP="001A7F35">
      <w:pPr>
        <w:rPr>
          <w:rFonts w:ascii="Times New Roman" w:hAnsi="Times New Roman" w:cs="Times New Roman"/>
          <w:sz w:val="24"/>
          <w:szCs w:val="24"/>
        </w:rPr>
      </w:pPr>
    </w:p>
    <w:p w:rsidR="001A7F35" w:rsidRDefault="001A7F35" w:rsidP="001A7F35">
      <w:pPr>
        <w:rPr>
          <w:rFonts w:ascii="Times New Roman" w:hAnsi="Times New Roman" w:cs="Times New Roman"/>
          <w:sz w:val="24"/>
          <w:szCs w:val="24"/>
        </w:rPr>
      </w:pPr>
    </w:p>
    <w:p w:rsidR="009E4006" w:rsidRDefault="00F95D86">
      <w:pPr>
        <w:rPr>
          <w:rFonts w:ascii="Times New Roman" w:hAnsi="Times New Roman" w:cs="Times New Roman"/>
          <w:sz w:val="24"/>
          <w:szCs w:val="24"/>
        </w:rPr>
      </w:pPr>
      <w:r>
        <w:rPr>
          <w:rFonts w:ascii="Times New Roman" w:hAnsi="Times New Roman" w:cs="Times New Roman"/>
          <w:b/>
          <w:i/>
          <w:sz w:val="24"/>
          <w:szCs w:val="24"/>
        </w:rPr>
        <w:t>Estratosfera:</w:t>
      </w:r>
      <w:r>
        <w:rPr>
          <w:rFonts w:ascii="Times New Roman" w:hAnsi="Times New Roman" w:cs="Times New Roman"/>
          <w:sz w:val="24"/>
          <w:szCs w:val="24"/>
        </w:rPr>
        <w:t xml:space="preserve"> se extiende des</w:t>
      </w:r>
      <w:r>
        <w:rPr>
          <w:rFonts w:ascii="Times New Roman" w:hAnsi="Times New Roman" w:cs="Times New Roman"/>
          <w:sz w:val="24"/>
          <w:szCs w:val="24"/>
        </w:rPr>
        <w:lastRenderedPageBreak/>
        <w:t>de la tropopausa hasta la estratopausa, situada a unos 50km de la superficie. En los primeros 20km la temperatura permanece  prácticamente constante para después aumentar hasta un intervalo de 0ºC a 10ºC en su límite superior. Este aumento de temperatu</w:t>
      </w:r>
      <w:r w:rsidR="009E4006">
        <w:rPr>
          <w:rFonts w:ascii="Times New Roman" w:hAnsi="Times New Roman" w:cs="Times New Roman"/>
          <w:sz w:val="24"/>
          <w:szCs w:val="24"/>
        </w:rPr>
        <w:t>r</w:t>
      </w:r>
      <w:r>
        <w:rPr>
          <w:rFonts w:ascii="Times New Roman" w:hAnsi="Times New Roman" w:cs="Times New Roman"/>
          <w:sz w:val="24"/>
          <w:szCs w:val="24"/>
        </w:rPr>
        <w:t>a se deb</w:t>
      </w:r>
      <w:r w:rsidR="009E4006">
        <w:rPr>
          <w:rFonts w:ascii="Times New Roman" w:hAnsi="Times New Roman" w:cs="Times New Roman"/>
          <w:sz w:val="24"/>
          <w:szCs w:val="24"/>
        </w:rPr>
        <w:t>e</w:t>
      </w:r>
      <w:r>
        <w:rPr>
          <w:rFonts w:ascii="Times New Roman" w:hAnsi="Times New Roman" w:cs="Times New Roman"/>
          <w:sz w:val="24"/>
          <w:szCs w:val="24"/>
        </w:rPr>
        <w:t xml:space="preserve"> a la absorción de la radiación </w:t>
      </w:r>
      <w:r w:rsidR="009E4006">
        <w:rPr>
          <w:rFonts w:ascii="Times New Roman" w:hAnsi="Times New Roman" w:cs="Times New Roman"/>
          <w:sz w:val="24"/>
          <w:szCs w:val="24"/>
        </w:rPr>
        <w:t xml:space="preserve">ultravioleta por parte de las moléculas de ozono, que se concentran en la denominada </w:t>
      </w:r>
      <w:r w:rsidR="009E4006" w:rsidRPr="009E4006">
        <w:rPr>
          <w:rFonts w:ascii="Times New Roman" w:hAnsi="Times New Roman" w:cs="Times New Roman"/>
          <w:b/>
          <w:i/>
          <w:sz w:val="24"/>
          <w:szCs w:val="24"/>
        </w:rPr>
        <w:t>ozonosfera</w:t>
      </w:r>
      <w:r w:rsidR="009E4006">
        <w:rPr>
          <w:rFonts w:ascii="Times New Roman" w:hAnsi="Times New Roman" w:cs="Times New Roman"/>
          <w:sz w:val="24"/>
          <w:szCs w:val="24"/>
        </w:rPr>
        <w:t xml:space="preserve"> situada a partir de los 22km. En la estratosfera se dan algunas turbulencias y se forman algunas nubes, </w:t>
      </w:r>
      <w:r w:rsidR="009E4006" w:rsidRPr="009E4006">
        <w:rPr>
          <w:rFonts w:ascii="Times New Roman" w:hAnsi="Times New Roman" w:cs="Times New Roman"/>
          <w:b/>
          <w:i/>
          <w:sz w:val="24"/>
          <w:szCs w:val="24"/>
        </w:rPr>
        <w:t>nubes irisadas o nacaradas</w:t>
      </w:r>
      <w:r w:rsidR="009E4006">
        <w:rPr>
          <w:rFonts w:ascii="Times New Roman" w:hAnsi="Times New Roman" w:cs="Times New Roman"/>
          <w:sz w:val="24"/>
          <w:szCs w:val="24"/>
        </w:rPr>
        <w:t>, por el color del borde, por lo que no se puede decir que sea una capa totalmente en calma.</w:t>
      </w:r>
    </w:p>
    <w:p w:rsidR="009E4006" w:rsidRDefault="009E4006">
      <w:pPr>
        <w:rPr>
          <w:rFonts w:ascii="Times New Roman" w:hAnsi="Times New Roman" w:cs="Times New Roman"/>
          <w:sz w:val="24"/>
          <w:szCs w:val="24"/>
        </w:rPr>
      </w:pPr>
    </w:p>
    <w:p w:rsidR="009E4006" w:rsidRDefault="009E4006">
      <w:pPr>
        <w:rPr>
          <w:rFonts w:ascii="Times New Roman" w:hAnsi="Times New Roman" w:cs="Times New Roman"/>
          <w:sz w:val="24"/>
          <w:szCs w:val="24"/>
        </w:rPr>
      </w:pPr>
      <w:r w:rsidRPr="009E4006">
        <w:rPr>
          <w:rFonts w:ascii="Times New Roman" w:hAnsi="Times New Roman" w:cs="Times New Roman"/>
          <w:b/>
          <w:i/>
          <w:sz w:val="24"/>
          <w:szCs w:val="24"/>
        </w:rPr>
        <w:t>Mesosfera</w:t>
      </w:r>
      <w:r>
        <w:rPr>
          <w:rFonts w:ascii="Times New Roman" w:hAnsi="Times New Roman" w:cs="Times New Roman"/>
          <w:b/>
          <w:i/>
          <w:sz w:val="24"/>
          <w:szCs w:val="24"/>
        </w:rPr>
        <w:t>:</w:t>
      </w:r>
      <w:r>
        <w:rPr>
          <w:rFonts w:ascii="Times New Roman" w:hAnsi="Times New Roman" w:cs="Times New Roman"/>
          <w:sz w:val="24"/>
          <w:szCs w:val="24"/>
        </w:rPr>
        <w:t xml:space="preserve"> se extiende por encima de la </w:t>
      </w:r>
      <w:r w:rsidRPr="009E4006">
        <w:rPr>
          <w:rFonts w:ascii="Times New Roman" w:hAnsi="Times New Roman" w:cs="Times New Roman"/>
          <w:b/>
          <w:i/>
          <w:sz w:val="24"/>
          <w:szCs w:val="24"/>
        </w:rPr>
        <w:t>estratopausa</w:t>
      </w:r>
      <w:r>
        <w:rPr>
          <w:rFonts w:ascii="Times New Roman" w:hAnsi="Times New Roman" w:cs="Times New Roman"/>
          <w:sz w:val="24"/>
          <w:szCs w:val="24"/>
        </w:rPr>
        <w:t xml:space="preserve">. La temperatura vuelve a descender hasta alcanzar unos valores mínimos de unos -80ºC en su límite inferior, </w:t>
      </w:r>
      <w:r w:rsidRPr="009E4006">
        <w:rPr>
          <w:rFonts w:ascii="Times New Roman" w:hAnsi="Times New Roman" w:cs="Times New Roman"/>
          <w:b/>
          <w:i/>
          <w:sz w:val="24"/>
          <w:szCs w:val="24"/>
        </w:rPr>
        <w:t>mesopausa,</w:t>
      </w:r>
      <w:r>
        <w:rPr>
          <w:rFonts w:ascii="Times New Roman" w:hAnsi="Times New Roman" w:cs="Times New Roman"/>
          <w:sz w:val="24"/>
          <w:szCs w:val="24"/>
        </w:rPr>
        <w:t xml:space="preserve"> situado a unos 80km de la superficie.</w:t>
      </w:r>
    </w:p>
    <w:p w:rsidR="009E4006" w:rsidRDefault="009E4006">
      <w:pPr>
        <w:rPr>
          <w:rFonts w:ascii="Times New Roman" w:hAnsi="Times New Roman" w:cs="Times New Roman"/>
          <w:sz w:val="24"/>
          <w:szCs w:val="24"/>
        </w:rPr>
      </w:pPr>
    </w:p>
    <w:p w:rsidR="00933BEC" w:rsidRDefault="009E4006">
      <w:pPr>
        <w:rPr>
          <w:rFonts w:ascii="Times New Roman" w:hAnsi="Times New Roman" w:cs="Times New Roman"/>
          <w:sz w:val="24"/>
          <w:szCs w:val="24"/>
        </w:rPr>
      </w:pPr>
      <w:r>
        <w:rPr>
          <w:rFonts w:ascii="Times New Roman" w:hAnsi="Times New Roman" w:cs="Times New Roman"/>
          <w:b/>
          <w:i/>
          <w:sz w:val="24"/>
          <w:szCs w:val="24"/>
        </w:rPr>
        <w:t>Termosfera:</w:t>
      </w:r>
      <w:r>
        <w:rPr>
          <w:rFonts w:ascii="Times New Roman" w:hAnsi="Times New Roman" w:cs="Times New Roman"/>
          <w:sz w:val="24"/>
          <w:szCs w:val="24"/>
        </w:rPr>
        <w:t xml:space="preserve"> capa de gran espesor</w:t>
      </w:r>
      <w:r w:rsidR="00933BEC">
        <w:rPr>
          <w:rFonts w:ascii="Times New Roman" w:hAnsi="Times New Roman" w:cs="Times New Roman"/>
          <w:sz w:val="24"/>
          <w:szCs w:val="24"/>
        </w:rPr>
        <w:t xml:space="preserve"> que se extiende hasta unos 500km, dispuesta sobre la </w:t>
      </w:r>
      <w:r w:rsidR="00933BEC" w:rsidRPr="00933BEC">
        <w:rPr>
          <w:rFonts w:ascii="Times New Roman" w:hAnsi="Times New Roman" w:cs="Times New Roman"/>
          <w:b/>
          <w:i/>
          <w:sz w:val="24"/>
          <w:szCs w:val="24"/>
        </w:rPr>
        <w:t>mesopausa</w:t>
      </w:r>
      <w:r w:rsidR="00933BEC">
        <w:rPr>
          <w:rFonts w:ascii="Times New Roman" w:hAnsi="Times New Roman" w:cs="Times New Roman"/>
          <w:sz w:val="24"/>
          <w:szCs w:val="24"/>
        </w:rPr>
        <w:t xml:space="preserve">. Aquí se produce de nuevo un aumento de la temperatura por la absorción de parte de las radiaciones solares, llegando a alcanzar temperaturas superiores a los 1000ºC. En la parte más baja de esta capa aparecen </w:t>
      </w:r>
      <w:r w:rsidR="00933BEC" w:rsidRPr="00933BEC">
        <w:rPr>
          <w:rFonts w:ascii="Times New Roman" w:hAnsi="Times New Roman" w:cs="Times New Roman"/>
          <w:b/>
          <w:i/>
          <w:sz w:val="24"/>
          <w:szCs w:val="24"/>
        </w:rPr>
        <w:t xml:space="preserve">estrellas fugaces, nubes </w:t>
      </w:r>
      <w:proofErr w:type="spellStart"/>
      <w:r w:rsidR="00933BEC" w:rsidRPr="00933BEC">
        <w:rPr>
          <w:rFonts w:ascii="Times New Roman" w:hAnsi="Times New Roman" w:cs="Times New Roman"/>
          <w:b/>
          <w:i/>
          <w:sz w:val="24"/>
          <w:szCs w:val="24"/>
        </w:rPr>
        <w:t>noctilucentes</w:t>
      </w:r>
      <w:proofErr w:type="spellEnd"/>
      <w:r w:rsidR="00933BEC">
        <w:rPr>
          <w:rFonts w:ascii="Times New Roman" w:hAnsi="Times New Roman" w:cs="Times New Roman"/>
          <w:sz w:val="24"/>
          <w:szCs w:val="24"/>
        </w:rPr>
        <w:t xml:space="preserve">, concentración de partículas muy finas procedentes de erupciones volcánicas y del espacio, y  en la parte superior, las </w:t>
      </w:r>
      <w:r w:rsidR="00933BEC" w:rsidRPr="00933BEC">
        <w:rPr>
          <w:rFonts w:ascii="Times New Roman" w:hAnsi="Times New Roman" w:cs="Times New Roman"/>
          <w:b/>
          <w:i/>
          <w:sz w:val="24"/>
          <w:szCs w:val="24"/>
        </w:rPr>
        <w:t>auroras boreales</w:t>
      </w:r>
      <w:r w:rsidR="00933BEC">
        <w:rPr>
          <w:rFonts w:ascii="Times New Roman" w:hAnsi="Times New Roman" w:cs="Times New Roman"/>
          <w:sz w:val="24"/>
          <w:szCs w:val="24"/>
        </w:rPr>
        <w:t xml:space="preserve">, debidas a la ionización de los gases. La </w:t>
      </w:r>
      <w:r w:rsidR="00933BEC" w:rsidRPr="00933BEC">
        <w:rPr>
          <w:rFonts w:ascii="Times New Roman" w:hAnsi="Times New Roman" w:cs="Times New Roman"/>
          <w:b/>
          <w:i/>
          <w:sz w:val="24"/>
          <w:szCs w:val="24"/>
        </w:rPr>
        <w:t>termopausa</w:t>
      </w:r>
      <w:r w:rsidR="00933BEC">
        <w:rPr>
          <w:rFonts w:ascii="Times New Roman" w:hAnsi="Times New Roman" w:cs="Times New Roman"/>
          <w:sz w:val="24"/>
          <w:szCs w:val="24"/>
        </w:rPr>
        <w:t xml:space="preserve"> marca el límite superior de la </w:t>
      </w:r>
      <w:r w:rsidR="00933BEC" w:rsidRPr="00933BEC">
        <w:rPr>
          <w:rFonts w:ascii="Times New Roman" w:hAnsi="Times New Roman" w:cs="Times New Roman"/>
          <w:b/>
          <w:i/>
          <w:sz w:val="24"/>
          <w:szCs w:val="24"/>
        </w:rPr>
        <w:t>termosfera</w:t>
      </w:r>
      <w:r w:rsidR="00933BEC">
        <w:rPr>
          <w:rFonts w:ascii="Times New Roman" w:hAnsi="Times New Roman" w:cs="Times New Roman"/>
          <w:sz w:val="24"/>
          <w:szCs w:val="24"/>
        </w:rPr>
        <w:t>.</w:t>
      </w:r>
    </w:p>
    <w:p w:rsidR="00933BEC" w:rsidRDefault="00933BEC">
      <w:pPr>
        <w:rPr>
          <w:rFonts w:ascii="Times New Roman" w:hAnsi="Times New Roman" w:cs="Times New Roman"/>
          <w:sz w:val="24"/>
          <w:szCs w:val="24"/>
        </w:rPr>
      </w:pPr>
    </w:p>
    <w:p w:rsidR="001D3228" w:rsidRDefault="00030109" w:rsidP="00030109">
      <w:pPr>
        <w:rPr>
          <w:rFonts w:ascii="Times New Roman" w:hAnsi="Times New Roman" w:cs="Times New Roman"/>
          <w:sz w:val="24"/>
          <w:szCs w:val="24"/>
        </w:rPr>
      </w:pPr>
      <w:r>
        <w:rPr>
          <w:rFonts w:ascii="Times New Roman" w:hAnsi="Times New Roman" w:cs="Times New Roman"/>
          <w:b/>
          <w:i/>
          <w:noProof/>
          <w:sz w:val="24"/>
          <w:szCs w:val="24"/>
          <w:lang w:eastAsia="es-ES"/>
        </w:rPr>
        <w:drawing>
          <wp:anchor distT="0" distB="0" distL="114300" distR="114300" simplePos="0" relativeHeight="251648000" behindDoc="1" locked="0" layoutInCell="1" allowOverlap="1">
            <wp:simplePos x="0" y="0"/>
            <wp:positionH relativeFrom="column">
              <wp:posOffset>0</wp:posOffset>
            </wp:positionH>
            <wp:positionV relativeFrom="paragraph">
              <wp:posOffset>670560</wp:posOffset>
            </wp:positionV>
            <wp:extent cx="6029325" cy="4010025"/>
            <wp:effectExtent l="19050" t="0" r="9525" b="0"/>
            <wp:wrapSquare wrapText="bothSides"/>
            <wp:docPr id="18"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srcRect/>
                    <a:stretch>
                      <a:fillRect/>
                    </a:stretch>
                  </pic:blipFill>
                  <pic:spPr bwMode="auto">
                    <a:xfrm>
                      <a:off x="0" y="0"/>
                      <a:ext cx="6029325" cy="4010025"/>
                    </a:xfrm>
                    <a:prstGeom prst="rect">
                      <a:avLst/>
                    </a:prstGeom>
                    <a:noFill/>
                    <a:ln w="9525">
                      <a:noFill/>
                      <a:miter lim="800000"/>
                      <a:headEnd/>
                      <a:tailEnd/>
                    </a:ln>
                  </pic:spPr>
                </pic:pic>
              </a:graphicData>
            </a:graphic>
          </wp:anchor>
        </w:drawing>
      </w:r>
      <w:r w:rsidR="00933BEC" w:rsidRPr="00933BEC">
        <w:rPr>
          <w:rFonts w:ascii="Times New Roman" w:hAnsi="Times New Roman" w:cs="Times New Roman"/>
          <w:b/>
          <w:i/>
          <w:sz w:val="24"/>
          <w:szCs w:val="24"/>
        </w:rPr>
        <w:t>Exosfera</w:t>
      </w:r>
      <w:r w:rsidR="00933BEC">
        <w:rPr>
          <w:rFonts w:ascii="Times New Roman" w:hAnsi="Times New Roman" w:cs="Times New Roman"/>
          <w:sz w:val="24"/>
          <w:szCs w:val="24"/>
        </w:rPr>
        <w:t xml:space="preserve">: representa el límite superior propiamente dicho de la atmósfera, pero su dimensión se desconoce. Se supone extendida hasta la altura en que la densidad se asemeja a la del gas </w:t>
      </w:r>
      <w:proofErr w:type="spellStart"/>
      <w:r w:rsidR="00933BEC">
        <w:rPr>
          <w:rFonts w:ascii="Times New Roman" w:hAnsi="Times New Roman" w:cs="Times New Roman"/>
          <w:sz w:val="24"/>
          <w:szCs w:val="24"/>
        </w:rPr>
        <w:t>interespacial</w:t>
      </w:r>
      <w:proofErr w:type="spellEnd"/>
      <w:r w:rsidR="00933BEC">
        <w:rPr>
          <w:rFonts w:ascii="Times New Roman" w:hAnsi="Times New Roman" w:cs="Times New Roman"/>
          <w:sz w:val="24"/>
          <w:szCs w:val="24"/>
        </w:rPr>
        <w:t xml:space="preserve"> que la rodea.</w:t>
      </w:r>
      <w:r w:rsidR="00FC7160" w:rsidRPr="00933BEC">
        <w:rPr>
          <w:rFonts w:ascii="Times New Roman" w:hAnsi="Times New Roman" w:cs="Times New Roman"/>
          <w:sz w:val="24"/>
          <w:szCs w:val="24"/>
        </w:rPr>
        <w:t xml:space="preserve"> </w:t>
      </w:r>
      <w:r>
        <w:rPr>
          <w:rFonts w:ascii="Times New Roman" w:hAnsi="Times New Roman" w:cs="Times New Roman"/>
          <w:sz w:val="24"/>
          <w:szCs w:val="24"/>
        </w:rPr>
        <w:t xml:space="preserve">        </w:t>
      </w:r>
    </w:p>
    <w:p w:rsidR="00030109" w:rsidRDefault="00030109" w:rsidP="00030109">
      <w:pPr>
        <w:rPr>
          <w:rFonts w:ascii="Times New Roman" w:hAnsi="Times New Roman" w:cs="Times New Roman"/>
          <w:sz w:val="24"/>
          <w:szCs w:val="24"/>
        </w:rPr>
      </w:pPr>
      <w:r w:rsidRPr="00FD793D">
        <w:rPr>
          <w:rFonts w:ascii="Times New Roman" w:hAnsi="Times New Roman" w:cs="Times New Roman"/>
          <w:b/>
          <w:i/>
          <w:sz w:val="24"/>
          <w:szCs w:val="24"/>
        </w:rPr>
        <w:lastRenderedPageBreak/>
        <w:t>2.-Según su estado de ionización</w:t>
      </w:r>
      <w:r w:rsidR="00FD793D">
        <w:rPr>
          <w:rFonts w:ascii="Times New Roman" w:hAnsi="Times New Roman" w:cs="Times New Roman"/>
          <w:sz w:val="24"/>
          <w:szCs w:val="24"/>
        </w:rPr>
        <w:t>: según el estado de ionización de los componentes. La atmósfera se divide en dos capas.</w:t>
      </w:r>
    </w:p>
    <w:p w:rsidR="00FD793D" w:rsidRDefault="00FD793D" w:rsidP="00030109">
      <w:pPr>
        <w:rPr>
          <w:rFonts w:ascii="Times New Roman" w:hAnsi="Times New Roman" w:cs="Times New Roman"/>
          <w:sz w:val="24"/>
          <w:szCs w:val="24"/>
        </w:rPr>
      </w:pPr>
      <w:proofErr w:type="spellStart"/>
      <w:r w:rsidRPr="00FD793D">
        <w:rPr>
          <w:rFonts w:ascii="Times New Roman" w:hAnsi="Times New Roman" w:cs="Times New Roman"/>
          <w:b/>
          <w:i/>
          <w:sz w:val="24"/>
          <w:szCs w:val="24"/>
        </w:rPr>
        <w:t>Neutroesfera</w:t>
      </w:r>
      <w:proofErr w:type="spellEnd"/>
      <w:r w:rsidRPr="00FD793D">
        <w:rPr>
          <w:rFonts w:ascii="Times New Roman" w:hAnsi="Times New Roman" w:cs="Times New Roman"/>
          <w:b/>
          <w:i/>
          <w:sz w:val="24"/>
          <w:szCs w:val="24"/>
        </w:rPr>
        <w:t xml:space="preserve"> o </w:t>
      </w:r>
      <w:proofErr w:type="spellStart"/>
      <w:r w:rsidRPr="00FD793D">
        <w:rPr>
          <w:rFonts w:ascii="Times New Roman" w:hAnsi="Times New Roman" w:cs="Times New Roman"/>
          <w:b/>
          <w:i/>
          <w:sz w:val="24"/>
          <w:szCs w:val="24"/>
        </w:rPr>
        <w:t>quimiosfera</w:t>
      </w:r>
      <w:proofErr w:type="spellEnd"/>
      <w:r>
        <w:rPr>
          <w:rFonts w:ascii="Times New Roman" w:hAnsi="Times New Roman" w:cs="Times New Roman"/>
          <w:sz w:val="24"/>
          <w:szCs w:val="24"/>
        </w:rPr>
        <w:t>: comprende los primeros los 80km de la atmósfera y en ella los átomos y moléculas que existen</w:t>
      </w:r>
      <w:r w:rsidR="006E15BF">
        <w:rPr>
          <w:rFonts w:ascii="Times New Roman" w:hAnsi="Times New Roman" w:cs="Times New Roman"/>
          <w:sz w:val="24"/>
          <w:szCs w:val="24"/>
        </w:rPr>
        <w:t>,</w:t>
      </w:r>
      <w:r>
        <w:rPr>
          <w:rFonts w:ascii="Times New Roman" w:hAnsi="Times New Roman" w:cs="Times New Roman"/>
          <w:sz w:val="24"/>
          <w:szCs w:val="24"/>
        </w:rPr>
        <w:t xml:space="preserve"> no están ionizados, ya que las radiaciones que penetran las capas más bajas de la atmósfera  no tienen la energía suficiente para ionizarlas.</w:t>
      </w:r>
    </w:p>
    <w:p w:rsidR="006E15BF" w:rsidRPr="006E15BF" w:rsidRDefault="006E15BF" w:rsidP="006E15BF">
      <w:pPr>
        <w:rPr>
          <w:rFonts w:ascii="Times New Roman" w:hAnsi="Times New Roman" w:cs="Times New Roman"/>
          <w:sz w:val="24"/>
          <w:szCs w:val="24"/>
        </w:rPr>
      </w:pPr>
      <w:r>
        <w:rPr>
          <w:rFonts w:ascii="Times New Roman" w:hAnsi="Times New Roman" w:cs="Times New Roman"/>
          <w:b/>
          <w:i/>
          <w:sz w:val="24"/>
          <w:szCs w:val="24"/>
        </w:rPr>
        <w:t xml:space="preserve">Ionosfera: </w:t>
      </w:r>
      <w:r>
        <w:rPr>
          <w:rFonts w:ascii="Times New Roman" w:hAnsi="Times New Roman" w:cs="Times New Roman"/>
          <w:sz w:val="24"/>
          <w:szCs w:val="24"/>
        </w:rPr>
        <w:t xml:space="preserve">en esta  capa, que se encuentra en os mismos límites de la termosfera, los componentes están ionizados, de ahí su nombre, pues los rayos X, rayos </w:t>
      </w:r>
      <w:r w:rsidRPr="006E15BF">
        <w:rPr>
          <w:rFonts w:ascii="Times New Roman" w:hAnsi="Times New Roman" w:cs="Times New Roman"/>
          <w:sz w:val="28"/>
          <w:szCs w:val="28"/>
        </w:rPr>
        <w:sym w:font="Symbol" w:char="F067"/>
      </w:r>
      <w:r>
        <w:rPr>
          <w:rFonts w:ascii="Times New Roman" w:hAnsi="Times New Roman" w:cs="Times New Roman"/>
          <w:sz w:val="24"/>
          <w:szCs w:val="24"/>
        </w:rPr>
        <w:t xml:space="preserve"> y ultravioleta que llegan de la atmósfera si poseen energía suficiente para ionizar los átomos y moléculas. Se distinguen varias capas según la densidad de electrones. En estas capas de electrones se reflejan las ondas de radio y TV utilizadas en las radiocomunicaciones.</w:t>
      </w:r>
    </w:p>
    <w:p w:rsidR="00030109" w:rsidRDefault="00030109" w:rsidP="00030109">
      <w:pPr>
        <w:rPr>
          <w:rFonts w:ascii="Times New Roman" w:hAnsi="Times New Roman" w:cs="Times New Roman"/>
          <w:b/>
          <w:i/>
          <w:sz w:val="24"/>
          <w:szCs w:val="24"/>
        </w:rPr>
      </w:pPr>
    </w:p>
    <w:p w:rsidR="006E15BF" w:rsidRDefault="006E15BF" w:rsidP="00030109">
      <w:pPr>
        <w:rPr>
          <w:rFonts w:ascii="Times New Roman" w:hAnsi="Times New Roman" w:cs="Times New Roman"/>
          <w:sz w:val="24"/>
          <w:szCs w:val="24"/>
        </w:rPr>
      </w:pPr>
      <w:r>
        <w:rPr>
          <w:rFonts w:ascii="Times New Roman" w:hAnsi="Times New Roman" w:cs="Times New Roman"/>
          <w:b/>
          <w:i/>
          <w:sz w:val="24"/>
          <w:szCs w:val="24"/>
        </w:rPr>
        <w:t xml:space="preserve">3.-según su composición química, </w:t>
      </w:r>
      <w:r>
        <w:rPr>
          <w:rFonts w:ascii="Times New Roman" w:hAnsi="Times New Roman" w:cs="Times New Roman"/>
          <w:sz w:val="24"/>
          <w:szCs w:val="24"/>
        </w:rPr>
        <w:t xml:space="preserve"> la atmósfera de divide en dos grandes capas</w:t>
      </w:r>
    </w:p>
    <w:p w:rsidR="00EC4B82" w:rsidRDefault="00EC4B82" w:rsidP="00030109">
      <w:pPr>
        <w:rPr>
          <w:rFonts w:ascii="Times New Roman" w:hAnsi="Times New Roman" w:cs="Times New Roman"/>
          <w:sz w:val="24"/>
          <w:szCs w:val="24"/>
        </w:rPr>
      </w:pPr>
      <w:r>
        <w:rPr>
          <w:rFonts w:ascii="Times New Roman" w:hAnsi="Times New Roman" w:cs="Times New Roman"/>
          <w:b/>
          <w:i/>
          <w:sz w:val="24"/>
          <w:szCs w:val="24"/>
        </w:rPr>
        <w:t>Homosfera:</w:t>
      </w:r>
      <w:r>
        <w:rPr>
          <w:rFonts w:ascii="Times New Roman" w:hAnsi="Times New Roman" w:cs="Times New Roman"/>
          <w:sz w:val="24"/>
          <w:szCs w:val="24"/>
        </w:rPr>
        <w:t xml:space="preserve"> comprende los primeros 80km y aunque la densidad del aire disminuye rápidamente con la altura, la proporción de los distintos gases, con la excepción del ozono y el vapor de agua, que son variables, es bastante uniforme. Ello es debido a que en esta capa existen mecanismos efectivos de mezcla turbulenta.</w:t>
      </w:r>
    </w:p>
    <w:p w:rsidR="00EC4B82" w:rsidRDefault="00EC4B82" w:rsidP="00030109">
      <w:pPr>
        <w:rPr>
          <w:rFonts w:ascii="Times New Roman" w:hAnsi="Times New Roman" w:cs="Times New Roman"/>
          <w:sz w:val="24"/>
          <w:szCs w:val="24"/>
        </w:rPr>
      </w:pPr>
      <w:r>
        <w:rPr>
          <w:rFonts w:ascii="Times New Roman" w:hAnsi="Times New Roman" w:cs="Times New Roman"/>
          <w:b/>
          <w:i/>
          <w:sz w:val="24"/>
          <w:szCs w:val="24"/>
        </w:rPr>
        <w:t>Heterosfera:</w:t>
      </w:r>
      <w:r>
        <w:rPr>
          <w:rFonts w:ascii="Times New Roman" w:hAnsi="Times New Roman" w:cs="Times New Roman"/>
          <w:sz w:val="24"/>
          <w:szCs w:val="24"/>
        </w:rPr>
        <w:t xml:space="preserve"> se extiende desde los 80-90km hasta el límite exterior de la atmósfera y tiene una composición heterogénea. En esta capa predominan los mecanismos de difusión sobre los de  mezcla, lo que determina que las moléculas se acumulen en función de las fuerzas gravitacionales que hacen que las más pesadas se sitúen en las zonas más bajas, mientras que las más ligeras, caso  del hidrógeno, puedan extenderse hasta varios miles de kilómetros</w:t>
      </w:r>
      <w:r w:rsidR="00AC5E01">
        <w:rPr>
          <w:rFonts w:ascii="Times New Roman" w:hAnsi="Times New Roman" w:cs="Times New Roman"/>
          <w:sz w:val="24"/>
          <w:szCs w:val="24"/>
        </w:rPr>
        <w:t>. Según el gas predominante, en la heterosfera se distinguen, en sentido ascendente, las siguientes capas.</w:t>
      </w:r>
    </w:p>
    <w:p w:rsidR="00AC5E01" w:rsidRDefault="00AC5E01" w:rsidP="00030109">
      <w:pPr>
        <w:rPr>
          <w:rFonts w:ascii="Times New Roman" w:hAnsi="Times New Roman" w:cs="Times New Roman"/>
          <w:sz w:val="24"/>
          <w:szCs w:val="24"/>
        </w:rPr>
      </w:pPr>
      <w:r>
        <w:rPr>
          <w:rFonts w:ascii="Times New Roman" w:hAnsi="Times New Roman" w:cs="Times New Roman"/>
          <w:sz w:val="24"/>
          <w:szCs w:val="24"/>
        </w:rPr>
        <w:t xml:space="preserve"> </w:t>
      </w:r>
      <w:r w:rsidRPr="00AC5E01">
        <w:rPr>
          <w:rFonts w:ascii="Times New Roman" w:hAnsi="Times New Roman" w:cs="Times New Roman"/>
          <w:i/>
          <w:sz w:val="24"/>
          <w:szCs w:val="24"/>
        </w:rPr>
        <w:t>Capa de nitrógeno</w:t>
      </w:r>
      <w:r>
        <w:rPr>
          <w:rFonts w:ascii="Times New Roman" w:hAnsi="Times New Roman" w:cs="Times New Roman"/>
          <w:i/>
          <w:sz w:val="24"/>
          <w:szCs w:val="24"/>
        </w:rPr>
        <w:t xml:space="preserve"> </w:t>
      </w:r>
      <w:r w:rsidRPr="00AC5E01">
        <w:rPr>
          <w:rFonts w:ascii="Times New Roman" w:hAnsi="Times New Roman" w:cs="Times New Roman"/>
          <w:i/>
          <w:sz w:val="24"/>
          <w:szCs w:val="24"/>
        </w:rPr>
        <w:t>(N</w:t>
      </w:r>
      <w:r w:rsidRPr="00AC5E01">
        <w:rPr>
          <w:rFonts w:ascii="Times New Roman" w:hAnsi="Times New Roman" w:cs="Times New Roman"/>
          <w:i/>
          <w:sz w:val="24"/>
          <w:szCs w:val="24"/>
          <w:vertAlign w:val="subscript"/>
        </w:rPr>
        <w:t>2</w:t>
      </w:r>
      <w:r w:rsidRPr="00AC5E01">
        <w:rPr>
          <w:rFonts w:ascii="Times New Roman" w:hAnsi="Times New Roman" w:cs="Times New Roman"/>
          <w:i/>
          <w:sz w:val="24"/>
          <w:szCs w:val="24"/>
        </w:rPr>
        <w:t>)</w:t>
      </w:r>
      <w:r>
        <w:rPr>
          <w:rFonts w:ascii="Times New Roman" w:hAnsi="Times New Roman" w:cs="Times New Roman"/>
          <w:sz w:val="24"/>
          <w:szCs w:val="24"/>
        </w:rPr>
        <w:t xml:space="preserve"> entre 80 y 200km, acompañada de oxígeno molecular y atómico</w:t>
      </w:r>
    </w:p>
    <w:p w:rsidR="00AC5E01" w:rsidRDefault="00AC5E01" w:rsidP="00030109">
      <w:pPr>
        <w:rPr>
          <w:rFonts w:ascii="Times New Roman" w:hAnsi="Times New Roman" w:cs="Times New Roman"/>
          <w:sz w:val="24"/>
          <w:szCs w:val="24"/>
        </w:rPr>
      </w:pPr>
      <w:r>
        <w:rPr>
          <w:rFonts w:ascii="Times New Roman" w:hAnsi="Times New Roman" w:cs="Times New Roman"/>
          <w:sz w:val="24"/>
          <w:szCs w:val="24"/>
        </w:rPr>
        <w:t xml:space="preserve"> </w:t>
      </w:r>
      <w:r w:rsidRPr="00AC5E01">
        <w:rPr>
          <w:rFonts w:ascii="Times New Roman" w:hAnsi="Times New Roman" w:cs="Times New Roman"/>
          <w:i/>
          <w:sz w:val="24"/>
          <w:szCs w:val="24"/>
        </w:rPr>
        <w:t>Capa del oxígeno atómico</w:t>
      </w:r>
      <w:r>
        <w:rPr>
          <w:rFonts w:ascii="Times New Roman" w:hAnsi="Times New Roman" w:cs="Times New Roman"/>
          <w:i/>
          <w:sz w:val="24"/>
          <w:szCs w:val="24"/>
        </w:rPr>
        <w:t>(O)</w:t>
      </w:r>
      <w:r>
        <w:rPr>
          <w:rFonts w:ascii="Times New Roman" w:hAnsi="Times New Roman" w:cs="Times New Roman"/>
          <w:sz w:val="24"/>
          <w:szCs w:val="24"/>
        </w:rPr>
        <w:t>, entre los 200 y 1100km</w:t>
      </w:r>
    </w:p>
    <w:p w:rsidR="00AC5E01" w:rsidRDefault="00AC5E01" w:rsidP="00030109">
      <w:pPr>
        <w:rPr>
          <w:rFonts w:ascii="Times New Roman" w:hAnsi="Times New Roman" w:cs="Times New Roman"/>
          <w:sz w:val="24"/>
          <w:szCs w:val="24"/>
        </w:rPr>
      </w:pPr>
      <w:r>
        <w:rPr>
          <w:rFonts w:ascii="Times New Roman" w:hAnsi="Times New Roman" w:cs="Times New Roman"/>
          <w:sz w:val="24"/>
          <w:szCs w:val="24"/>
        </w:rPr>
        <w:t xml:space="preserve"> </w:t>
      </w:r>
      <w:r w:rsidRPr="00AC5E01">
        <w:rPr>
          <w:rFonts w:ascii="Times New Roman" w:hAnsi="Times New Roman" w:cs="Times New Roman"/>
          <w:i/>
          <w:sz w:val="24"/>
          <w:szCs w:val="24"/>
        </w:rPr>
        <w:t>Capa del helio</w:t>
      </w:r>
      <w:r>
        <w:rPr>
          <w:rFonts w:ascii="Times New Roman" w:hAnsi="Times New Roman" w:cs="Times New Roman"/>
          <w:i/>
          <w:sz w:val="24"/>
          <w:szCs w:val="24"/>
        </w:rPr>
        <w:t xml:space="preserve"> </w:t>
      </w:r>
      <w:r w:rsidRPr="00AC5E01">
        <w:rPr>
          <w:rFonts w:ascii="Times New Roman" w:hAnsi="Times New Roman" w:cs="Times New Roman"/>
          <w:i/>
          <w:sz w:val="24"/>
          <w:szCs w:val="24"/>
        </w:rPr>
        <w:t>(He)</w:t>
      </w:r>
      <w:r>
        <w:rPr>
          <w:rFonts w:ascii="Times New Roman" w:hAnsi="Times New Roman" w:cs="Times New Roman"/>
          <w:sz w:val="24"/>
          <w:szCs w:val="24"/>
        </w:rPr>
        <w:t>, entre los 1100 y 3500km</w:t>
      </w:r>
    </w:p>
    <w:p w:rsidR="00AC5E01" w:rsidRDefault="00AC5E01" w:rsidP="00030109">
      <w:pPr>
        <w:rPr>
          <w:rFonts w:ascii="Times New Roman" w:hAnsi="Times New Roman" w:cs="Times New Roman"/>
          <w:sz w:val="24"/>
          <w:szCs w:val="24"/>
        </w:rPr>
      </w:pPr>
      <w:r>
        <w:rPr>
          <w:rFonts w:ascii="Times New Roman" w:hAnsi="Times New Roman" w:cs="Times New Roman"/>
          <w:sz w:val="24"/>
          <w:szCs w:val="24"/>
        </w:rPr>
        <w:t xml:space="preserve"> </w:t>
      </w:r>
      <w:r w:rsidRPr="00AC5E01">
        <w:rPr>
          <w:rFonts w:ascii="Times New Roman" w:hAnsi="Times New Roman" w:cs="Times New Roman"/>
          <w:i/>
          <w:sz w:val="24"/>
          <w:szCs w:val="24"/>
        </w:rPr>
        <w:t>Capa del hidrógeno atómico</w:t>
      </w:r>
      <w:r>
        <w:rPr>
          <w:rFonts w:ascii="Times New Roman" w:hAnsi="Times New Roman" w:cs="Times New Roman"/>
          <w:i/>
          <w:sz w:val="24"/>
          <w:szCs w:val="24"/>
        </w:rPr>
        <w:t xml:space="preserve"> </w:t>
      </w:r>
      <w:r w:rsidRPr="00AC5E01">
        <w:rPr>
          <w:rFonts w:ascii="Times New Roman" w:hAnsi="Times New Roman" w:cs="Times New Roman"/>
          <w:i/>
          <w:sz w:val="24"/>
          <w:szCs w:val="24"/>
        </w:rPr>
        <w:t>(H)</w:t>
      </w:r>
      <w:r>
        <w:rPr>
          <w:rFonts w:ascii="Times New Roman" w:hAnsi="Times New Roman" w:cs="Times New Roman"/>
          <w:sz w:val="24"/>
          <w:szCs w:val="24"/>
        </w:rPr>
        <w:t>, entre los 3500 y los 10.000km</w:t>
      </w:r>
    </w:p>
    <w:p w:rsidR="005B1907" w:rsidRDefault="00DF447C" w:rsidP="00030109">
      <w:pPr>
        <w:rPr>
          <w:rFonts w:ascii="Times New Roman" w:hAnsi="Times New Roman" w:cs="Times New Roman"/>
          <w:sz w:val="24"/>
          <w:szCs w:val="24"/>
        </w:rPr>
      </w:pPr>
      <w:r>
        <w:rPr>
          <w:rFonts w:ascii="Times New Roman" w:hAnsi="Times New Roman" w:cs="Times New Roman"/>
          <w:noProof/>
          <w:sz w:val="24"/>
          <w:szCs w:val="24"/>
          <w:lang w:eastAsia="es-ES"/>
        </w:rPr>
        <w:drawing>
          <wp:anchor distT="0" distB="0" distL="114300" distR="114300" simplePos="0" relativeHeight="251649024" behindDoc="0" locked="0" layoutInCell="1" allowOverlap="1">
            <wp:simplePos x="0" y="0"/>
            <wp:positionH relativeFrom="column">
              <wp:posOffset>1839595</wp:posOffset>
            </wp:positionH>
            <wp:positionV relativeFrom="paragraph">
              <wp:posOffset>39370</wp:posOffset>
            </wp:positionV>
            <wp:extent cx="3990975" cy="3400425"/>
            <wp:effectExtent l="19050" t="0" r="9525" b="0"/>
            <wp:wrapSquare wrapText="bothSides"/>
            <wp:docPr id="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srcRect/>
                    <a:stretch>
                      <a:fillRect/>
                    </a:stretch>
                  </pic:blipFill>
                  <pic:spPr bwMode="auto">
                    <a:xfrm>
                      <a:off x="0" y="0"/>
                      <a:ext cx="3990975" cy="3400425"/>
                    </a:xfrm>
                    <a:prstGeom prst="rect">
                      <a:avLst/>
                    </a:prstGeom>
                    <a:noFill/>
                    <a:ln w="9525">
                      <a:noFill/>
                      <a:miter lim="800000"/>
                      <a:headEnd/>
                      <a:tailEnd/>
                    </a:ln>
                  </pic:spPr>
                </pic:pic>
              </a:graphicData>
            </a:graphic>
          </wp:anchor>
        </w:drawing>
      </w:r>
    </w:p>
    <w:p w:rsidR="005B1907" w:rsidRPr="00AC5E01" w:rsidRDefault="005B1907" w:rsidP="00030109">
      <w:pPr>
        <w:rPr>
          <w:rFonts w:ascii="Times New Roman" w:hAnsi="Times New Roman" w:cs="Times New Roman"/>
          <w:sz w:val="24"/>
          <w:szCs w:val="24"/>
        </w:rPr>
      </w:pPr>
    </w:p>
    <w:p w:rsidR="00980731" w:rsidRDefault="00980731" w:rsidP="00030109">
      <w:pPr>
        <w:rPr>
          <w:rFonts w:ascii="Times New Roman" w:hAnsi="Times New Roman" w:cs="Times New Roman"/>
          <w:i/>
          <w:sz w:val="24"/>
          <w:szCs w:val="24"/>
        </w:rPr>
      </w:pPr>
    </w:p>
    <w:p w:rsidR="00980731" w:rsidRPr="00980731" w:rsidRDefault="00980731" w:rsidP="00980731">
      <w:pPr>
        <w:rPr>
          <w:rFonts w:ascii="Times New Roman" w:hAnsi="Times New Roman" w:cs="Times New Roman"/>
          <w:sz w:val="24"/>
          <w:szCs w:val="24"/>
        </w:rPr>
      </w:pPr>
    </w:p>
    <w:p w:rsidR="00980731" w:rsidRPr="00980731" w:rsidRDefault="00980731" w:rsidP="00980731">
      <w:pPr>
        <w:rPr>
          <w:rFonts w:ascii="Times New Roman" w:hAnsi="Times New Roman" w:cs="Times New Roman"/>
          <w:sz w:val="24"/>
          <w:szCs w:val="24"/>
        </w:rPr>
      </w:pPr>
    </w:p>
    <w:p w:rsidR="00980731" w:rsidRPr="00980731" w:rsidRDefault="00980731" w:rsidP="00980731">
      <w:pPr>
        <w:rPr>
          <w:rFonts w:ascii="Times New Roman" w:hAnsi="Times New Roman" w:cs="Times New Roman"/>
          <w:sz w:val="24"/>
          <w:szCs w:val="24"/>
        </w:rPr>
      </w:pPr>
    </w:p>
    <w:p w:rsidR="00980731" w:rsidRPr="00980731" w:rsidRDefault="00980731" w:rsidP="00980731">
      <w:pPr>
        <w:rPr>
          <w:rFonts w:ascii="Times New Roman" w:hAnsi="Times New Roman" w:cs="Times New Roman"/>
          <w:sz w:val="24"/>
          <w:szCs w:val="24"/>
        </w:rPr>
      </w:pPr>
    </w:p>
    <w:p w:rsidR="00980731" w:rsidRPr="00980731" w:rsidRDefault="00980731" w:rsidP="00980731">
      <w:pPr>
        <w:rPr>
          <w:rFonts w:ascii="Times New Roman" w:hAnsi="Times New Roman" w:cs="Times New Roman"/>
          <w:sz w:val="24"/>
          <w:szCs w:val="24"/>
        </w:rPr>
      </w:pPr>
    </w:p>
    <w:p w:rsidR="00980731" w:rsidRPr="00980731" w:rsidRDefault="00980731" w:rsidP="00980731">
      <w:pPr>
        <w:rPr>
          <w:rFonts w:ascii="Times New Roman" w:hAnsi="Times New Roman" w:cs="Times New Roman"/>
          <w:sz w:val="24"/>
          <w:szCs w:val="24"/>
        </w:rPr>
      </w:pPr>
    </w:p>
    <w:p w:rsidR="00980731" w:rsidRPr="00980731" w:rsidRDefault="00980731" w:rsidP="00980731">
      <w:pPr>
        <w:rPr>
          <w:rFonts w:ascii="Times New Roman" w:hAnsi="Times New Roman" w:cs="Times New Roman"/>
          <w:sz w:val="24"/>
          <w:szCs w:val="24"/>
        </w:rPr>
      </w:pPr>
    </w:p>
    <w:p w:rsidR="00980731" w:rsidRPr="00980731" w:rsidRDefault="00980731" w:rsidP="00980731">
      <w:pPr>
        <w:rPr>
          <w:rFonts w:ascii="Times New Roman" w:hAnsi="Times New Roman" w:cs="Times New Roman"/>
          <w:sz w:val="24"/>
          <w:szCs w:val="24"/>
        </w:rPr>
      </w:pPr>
    </w:p>
    <w:p w:rsidR="00980731" w:rsidRPr="00980731" w:rsidRDefault="00980731" w:rsidP="00980731">
      <w:pPr>
        <w:rPr>
          <w:rFonts w:ascii="Times New Roman" w:hAnsi="Times New Roman" w:cs="Times New Roman"/>
          <w:sz w:val="24"/>
          <w:szCs w:val="24"/>
        </w:rPr>
      </w:pPr>
    </w:p>
    <w:p w:rsidR="00980731" w:rsidRPr="00980731" w:rsidRDefault="00980731" w:rsidP="00980731">
      <w:pPr>
        <w:rPr>
          <w:rFonts w:ascii="Times New Roman" w:hAnsi="Times New Roman" w:cs="Times New Roman"/>
          <w:sz w:val="24"/>
          <w:szCs w:val="24"/>
        </w:rPr>
      </w:pPr>
    </w:p>
    <w:p w:rsidR="00980731" w:rsidRPr="00980731" w:rsidRDefault="00980731" w:rsidP="00980731">
      <w:pPr>
        <w:rPr>
          <w:rFonts w:ascii="Times New Roman" w:hAnsi="Times New Roman" w:cs="Times New Roman"/>
          <w:sz w:val="24"/>
          <w:szCs w:val="24"/>
        </w:rPr>
      </w:pPr>
    </w:p>
    <w:p w:rsidR="00980731" w:rsidRPr="00980731" w:rsidRDefault="00980731" w:rsidP="00980731">
      <w:pPr>
        <w:rPr>
          <w:rFonts w:ascii="Times New Roman" w:hAnsi="Times New Roman" w:cs="Times New Roman"/>
          <w:sz w:val="24"/>
          <w:szCs w:val="24"/>
        </w:rPr>
      </w:pPr>
    </w:p>
    <w:p w:rsidR="00980731" w:rsidRDefault="00980731" w:rsidP="00980731">
      <w:pPr>
        <w:rPr>
          <w:rFonts w:ascii="Times New Roman" w:hAnsi="Times New Roman" w:cs="Times New Roman"/>
          <w:sz w:val="24"/>
          <w:szCs w:val="24"/>
        </w:rPr>
      </w:pPr>
    </w:p>
    <w:p w:rsidR="00EC4B82" w:rsidRDefault="00980731" w:rsidP="00980731">
      <w:pPr>
        <w:rPr>
          <w:rFonts w:ascii="Times New Roman" w:hAnsi="Times New Roman" w:cs="Times New Roman"/>
          <w:b/>
          <w:sz w:val="24"/>
          <w:szCs w:val="24"/>
        </w:rPr>
      </w:pPr>
      <w:r>
        <w:rPr>
          <w:rFonts w:ascii="Times New Roman" w:hAnsi="Times New Roman" w:cs="Times New Roman"/>
          <w:b/>
          <w:sz w:val="24"/>
          <w:szCs w:val="24"/>
        </w:rPr>
        <w:lastRenderedPageBreak/>
        <w:t>FENÓMENOS ATMOSFÉRICOS</w:t>
      </w:r>
    </w:p>
    <w:p w:rsidR="00AF520A" w:rsidRDefault="00AF520A" w:rsidP="00980731">
      <w:pPr>
        <w:rPr>
          <w:rFonts w:ascii="Times New Roman" w:hAnsi="Times New Roman" w:cs="Times New Roman"/>
          <w:b/>
          <w:sz w:val="24"/>
          <w:szCs w:val="24"/>
        </w:rPr>
      </w:pPr>
    </w:p>
    <w:p w:rsidR="00980731" w:rsidRDefault="00980731" w:rsidP="00980731">
      <w:pPr>
        <w:rPr>
          <w:rFonts w:ascii="Times New Roman" w:hAnsi="Times New Roman" w:cs="Times New Roman"/>
          <w:sz w:val="24"/>
          <w:szCs w:val="24"/>
        </w:rPr>
      </w:pPr>
      <w:r>
        <w:rPr>
          <w:rFonts w:ascii="Times New Roman" w:hAnsi="Times New Roman" w:cs="Times New Roman"/>
          <w:sz w:val="24"/>
          <w:szCs w:val="24"/>
        </w:rPr>
        <w:t>La atmósfera constituye un sistema que intercambia materia y energía, tanto con la superficie del planeta como con el espacio exterior. Dado que el aporte energético no es homogéneo ni en el tiempo, ciclos día-noche, invierno-verano, ni en el espacio, donde existe una mayor insolación en el ecuador que en los polos, los componentes atmosféricos se encuentran en un estado dinámico</w:t>
      </w:r>
      <w:r w:rsidR="006C4310">
        <w:rPr>
          <w:rFonts w:ascii="Times New Roman" w:hAnsi="Times New Roman" w:cs="Times New Roman"/>
          <w:sz w:val="24"/>
          <w:szCs w:val="24"/>
        </w:rPr>
        <w:t>, consecuencia del cual son los denominados fenómenos atmosféricos como lluvias, vientos, nubes, ciclones, etc.</w:t>
      </w:r>
    </w:p>
    <w:p w:rsidR="006C4310" w:rsidRDefault="006C4310" w:rsidP="00980731">
      <w:pPr>
        <w:rPr>
          <w:rFonts w:ascii="Times New Roman" w:hAnsi="Times New Roman" w:cs="Times New Roman"/>
          <w:sz w:val="24"/>
          <w:szCs w:val="24"/>
        </w:rPr>
      </w:pPr>
    </w:p>
    <w:p w:rsidR="006C4310" w:rsidRDefault="006C4310" w:rsidP="00980731">
      <w:pPr>
        <w:rPr>
          <w:rFonts w:ascii="Times New Roman" w:hAnsi="Times New Roman" w:cs="Times New Roman"/>
          <w:sz w:val="24"/>
          <w:szCs w:val="24"/>
        </w:rPr>
      </w:pPr>
      <w:r>
        <w:rPr>
          <w:rFonts w:ascii="Times New Roman" w:hAnsi="Times New Roman" w:cs="Times New Roman"/>
          <w:sz w:val="24"/>
          <w:szCs w:val="24"/>
        </w:rPr>
        <w:t>El conocimiento de los mecanismos que generan dichos fenómenos puede resultar esencial para una correcta predicción de los mismos.</w:t>
      </w:r>
    </w:p>
    <w:p w:rsidR="006C4310" w:rsidRDefault="006C4310" w:rsidP="00980731">
      <w:pPr>
        <w:rPr>
          <w:rFonts w:ascii="Times New Roman" w:hAnsi="Times New Roman" w:cs="Times New Roman"/>
          <w:sz w:val="24"/>
          <w:szCs w:val="24"/>
        </w:rPr>
      </w:pPr>
      <w:r>
        <w:rPr>
          <w:rFonts w:ascii="Times New Roman" w:hAnsi="Times New Roman" w:cs="Times New Roman"/>
          <w:sz w:val="24"/>
          <w:szCs w:val="24"/>
        </w:rPr>
        <w:t>El estudio de la dinámica atmosférica se basa en la presencia y evolución de las masas de aire, que pueden distinguirse en la troposfera. En esta capa, el aire, sobre todo en las partes más bajas, no es homogéneo: muestra diferencias en cuanto a la temperatura, humedad y grado de estabilidad, debido a la distribución de la radiación solar y de  la presión sobre la Tierra, por lo que es posible individualizar unas masa de aire de otras.</w:t>
      </w:r>
    </w:p>
    <w:p w:rsidR="006C4310" w:rsidRDefault="006C4310" w:rsidP="00980731">
      <w:pPr>
        <w:rPr>
          <w:rFonts w:ascii="Times New Roman" w:hAnsi="Times New Roman" w:cs="Times New Roman"/>
          <w:sz w:val="24"/>
          <w:szCs w:val="24"/>
        </w:rPr>
      </w:pPr>
      <w:r>
        <w:rPr>
          <w:rFonts w:ascii="Times New Roman" w:hAnsi="Times New Roman" w:cs="Times New Roman"/>
          <w:sz w:val="24"/>
          <w:szCs w:val="24"/>
        </w:rPr>
        <w:t>Desde el punto de vista termodinámico existen dos tipos: masas de airee frio, aire ártico o antártico y polar, y masas de aire  cálido, tropical y ecuatorial. Cuando se originan sobre los continentes</w:t>
      </w:r>
      <w:r w:rsidR="006E0DB0">
        <w:rPr>
          <w:rFonts w:ascii="Times New Roman" w:hAnsi="Times New Roman" w:cs="Times New Roman"/>
          <w:sz w:val="24"/>
          <w:szCs w:val="24"/>
        </w:rPr>
        <w:t xml:space="preserve"> son secas, y si se forman sobre los océanos son húmedas. Una vez formadas, las masas de aire no son estáticas sino que experimentan desplazamientos de lo que resulta una dinámica atmosférica, que es la responsable de los fenómenos atmosféricos que se producen en la troposfera</w:t>
      </w:r>
    </w:p>
    <w:p w:rsidR="006E0DB0" w:rsidRPr="00980731" w:rsidRDefault="006E0DB0" w:rsidP="00980731">
      <w:pPr>
        <w:rPr>
          <w:rFonts w:ascii="Times New Roman" w:hAnsi="Times New Roman" w:cs="Times New Roman"/>
          <w:sz w:val="24"/>
          <w:szCs w:val="24"/>
        </w:rPr>
      </w:pPr>
    </w:p>
    <w:p w:rsidR="00980731" w:rsidRDefault="00D160DF" w:rsidP="00980731">
      <w:pPr>
        <w:rPr>
          <w:rFonts w:ascii="Times New Roman" w:hAnsi="Times New Roman" w:cs="Times New Roman"/>
          <w:sz w:val="24"/>
          <w:szCs w:val="24"/>
        </w:rPr>
      </w:pPr>
      <w:r>
        <w:rPr>
          <w:rFonts w:ascii="Times New Roman" w:hAnsi="Times New Roman" w:cs="Times New Roman"/>
          <w:b/>
          <w:i/>
          <w:sz w:val="24"/>
          <w:szCs w:val="24"/>
        </w:rPr>
        <w:t>1.-</w:t>
      </w:r>
      <w:r w:rsidR="006E0DB0" w:rsidRPr="006E0DB0">
        <w:rPr>
          <w:rFonts w:ascii="Times New Roman" w:hAnsi="Times New Roman" w:cs="Times New Roman"/>
          <w:b/>
          <w:i/>
          <w:sz w:val="24"/>
          <w:szCs w:val="24"/>
        </w:rPr>
        <w:t>Movimientos verticales de la atmósfera</w:t>
      </w:r>
    </w:p>
    <w:p w:rsidR="006E0DB0" w:rsidRDefault="006E0DB0" w:rsidP="00980731">
      <w:pPr>
        <w:rPr>
          <w:rFonts w:ascii="Times New Roman" w:hAnsi="Times New Roman" w:cs="Times New Roman"/>
          <w:sz w:val="24"/>
          <w:szCs w:val="24"/>
        </w:rPr>
      </w:pPr>
      <w:r>
        <w:rPr>
          <w:rFonts w:ascii="Times New Roman" w:hAnsi="Times New Roman" w:cs="Times New Roman"/>
          <w:sz w:val="24"/>
          <w:szCs w:val="24"/>
        </w:rPr>
        <w:t>Los movimientos verticales de las masas de aire son consecuencia, en la mayoría de las ocasiones de las variaciones de temperatura que se dan con la altura, directamente relacionadas con el calentamiento de la superficie terrestre o a causa de la presión.</w:t>
      </w:r>
    </w:p>
    <w:p w:rsidR="00EA1754" w:rsidRDefault="00EA1754" w:rsidP="00980731">
      <w:pPr>
        <w:rPr>
          <w:rFonts w:ascii="Times New Roman" w:hAnsi="Times New Roman" w:cs="Times New Roman"/>
          <w:sz w:val="24"/>
          <w:szCs w:val="24"/>
        </w:rPr>
      </w:pPr>
    </w:p>
    <w:p w:rsidR="00EA1754" w:rsidRDefault="00EA1754" w:rsidP="00980731">
      <w:pPr>
        <w:rPr>
          <w:rFonts w:ascii="Times New Roman" w:hAnsi="Times New Roman" w:cs="Times New Roman"/>
          <w:b/>
          <w:i/>
          <w:sz w:val="24"/>
          <w:szCs w:val="24"/>
        </w:rPr>
      </w:pPr>
      <w:r w:rsidRPr="00EA1754">
        <w:rPr>
          <w:rFonts w:ascii="Times New Roman" w:hAnsi="Times New Roman" w:cs="Times New Roman"/>
          <w:b/>
          <w:i/>
          <w:sz w:val="24"/>
          <w:szCs w:val="24"/>
        </w:rPr>
        <w:t>El gradiente vertical de temperatura</w:t>
      </w:r>
      <w:r>
        <w:rPr>
          <w:rFonts w:ascii="Times New Roman" w:hAnsi="Times New Roman" w:cs="Times New Roman"/>
          <w:sz w:val="24"/>
          <w:szCs w:val="24"/>
        </w:rPr>
        <w:t xml:space="preserve"> disminuye con </w:t>
      </w:r>
      <w:r w:rsidR="00C94374">
        <w:rPr>
          <w:rFonts w:ascii="Times New Roman" w:hAnsi="Times New Roman" w:cs="Times New Roman"/>
          <w:sz w:val="24"/>
          <w:szCs w:val="24"/>
        </w:rPr>
        <w:t>l</w:t>
      </w:r>
      <w:r>
        <w:rPr>
          <w:rFonts w:ascii="Times New Roman" w:hAnsi="Times New Roman" w:cs="Times New Roman"/>
          <w:sz w:val="24"/>
          <w:szCs w:val="24"/>
        </w:rPr>
        <w:t xml:space="preserve">a altura hasta el nivel de la tropopausa a razón de  0,6ºC-1ºC/100m. Sin embargo existen situaciones en que la temperatura aumenta con la altura, lo que se llama </w:t>
      </w:r>
      <w:r w:rsidRPr="00EA1754">
        <w:rPr>
          <w:rFonts w:ascii="Times New Roman" w:hAnsi="Times New Roman" w:cs="Times New Roman"/>
          <w:b/>
          <w:i/>
          <w:sz w:val="24"/>
          <w:szCs w:val="24"/>
        </w:rPr>
        <w:t>inversión térmica.</w:t>
      </w:r>
    </w:p>
    <w:p w:rsidR="00EA1754" w:rsidRDefault="00EA1754" w:rsidP="00980731">
      <w:pPr>
        <w:rPr>
          <w:rFonts w:ascii="Times New Roman" w:hAnsi="Times New Roman" w:cs="Times New Roman"/>
          <w:sz w:val="24"/>
          <w:szCs w:val="24"/>
        </w:rPr>
      </w:pPr>
      <w:r>
        <w:rPr>
          <w:rFonts w:ascii="Times New Roman" w:hAnsi="Times New Roman" w:cs="Times New Roman"/>
          <w:sz w:val="24"/>
          <w:szCs w:val="24"/>
        </w:rPr>
        <w:t xml:space="preserve"> Las inversiones térmicas se dan a cualquier altura de la troposfera pero un caso muy corriente es el que se produce a nivel del suelo, sobre todo con cielos despejados, aire en calma y una fuerte irradiación nocturna de calor sobre la superficie terrestre. A medida que se enfría el suelo lo hace el aire dispuesto sobre él, de manera que éste adquiere una temperatura inferior  a la que existe en las capas superiores. La inversión térmica se puede producir también en superficies superiores nevadas</w:t>
      </w:r>
      <w:r w:rsidR="00077EBB">
        <w:rPr>
          <w:rFonts w:ascii="Times New Roman" w:hAnsi="Times New Roman" w:cs="Times New Roman"/>
          <w:sz w:val="24"/>
          <w:szCs w:val="24"/>
        </w:rPr>
        <w:t>.</w:t>
      </w:r>
    </w:p>
    <w:p w:rsidR="00C94374" w:rsidRDefault="00077EBB" w:rsidP="00980731">
      <w:pPr>
        <w:rPr>
          <w:rFonts w:ascii="Times New Roman" w:hAnsi="Times New Roman" w:cs="Times New Roman"/>
          <w:sz w:val="24"/>
          <w:szCs w:val="24"/>
        </w:rPr>
      </w:pPr>
      <w:r>
        <w:rPr>
          <w:rFonts w:ascii="Times New Roman" w:hAnsi="Times New Roman" w:cs="Times New Roman"/>
          <w:sz w:val="24"/>
          <w:szCs w:val="24"/>
        </w:rPr>
        <w:t>Condensación de nubes: para que se produzca la condensación es necesario que la humedad relativa sea del 100% pero también que exista una superficie o partículas sólidas que actúen como núcleos de condensación, sobre los cuales se puedan reunir las moléculas de agua en número suficiente para formar pequeñas gotas. Según como se produzca el enfriamiento del aire húmedo, la condensación puede ser por:</w:t>
      </w:r>
    </w:p>
    <w:p w:rsidR="00C94374" w:rsidRDefault="00C94374" w:rsidP="00980731">
      <w:pPr>
        <w:rPr>
          <w:rFonts w:ascii="Times New Roman" w:hAnsi="Times New Roman" w:cs="Times New Roman"/>
          <w:sz w:val="24"/>
          <w:szCs w:val="24"/>
        </w:rPr>
      </w:pPr>
    </w:p>
    <w:p w:rsidR="00F56CDB" w:rsidRDefault="00077EBB" w:rsidP="00980731">
      <w:pPr>
        <w:rPr>
          <w:rFonts w:ascii="Times New Roman" w:hAnsi="Times New Roman" w:cs="Times New Roman"/>
          <w:sz w:val="24"/>
          <w:szCs w:val="24"/>
        </w:rPr>
      </w:pPr>
      <w:r w:rsidRPr="00944928">
        <w:rPr>
          <w:rFonts w:ascii="Times New Roman" w:hAnsi="Times New Roman" w:cs="Times New Roman"/>
          <w:b/>
          <w:i/>
          <w:sz w:val="24"/>
          <w:szCs w:val="24"/>
        </w:rPr>
        <w:lastRenderedPageBreak/>
        <w:t>Irradiación</w:t>
      </w:r>
      <w:r w:rsidRPr="00944928">
        <w:rPr>
          <w:rFonts w:ascii="Times New Roman" w:hAnsi="Times New Roman" w:cs="Times New Roman"/>
          <w:b/>
          <w:sz w:val="24"/>
          <w:szCs w:val="24"/>
        </w:rPr>
        <w:t>,</w:t>
      </w:r>
      <w:r>
        <w:rPr>
          <w:rFonts w:ascii="Times New Roman" w:hAnsi="Times New Roman" w:cs="Times New Roman"/>
          <w:sz w:val="24"/>
          <w:szCs w:val="24"/>
        </w:rPr>
        <w:t xml:space="preserve"> debido al enfriamiento del suelo, que crea una situación de inversión térmica, ya que la temperatura del suelo es menor que la del aire situado encima.</w:t>
      </w:r>
      <w:r w:rsidR="00F56CDB">
        <w:rPr>
          <w:rFonts w:ascii="Times New Roman" w:hAnsi="Times New Roman" w:cs="Times New Roman"/>
          <w:sz w:val="24"/>
          <w:szCs w:val="24"/>
        </w:rPr>
        <w:t xml:space="preserve"> </w:t>
      </w:r>
    </w:p>
    <w:p w:rsidR="00077EBB" w:rsidRDefault="00F56CDB" w:rsidP="00980731">
      <w:pPr>
        <w:rPr>
          <w:rFonts w:ascii="Times New Roman" w:hAnsi="Times New Roman" w:cs="Times New Roman"/>
          <w:sz w:val="24"/>
          <w:szCs w:val="24"/>
        </w:rPr>
      </w:pPr>
      <w:r>
        <w:rPr>
          <w:rFonts w:ascii="Times New Roman" w:hAnsi="Times New Roman" w:cs="Times New Roman"/>
          <w:sz w:val="24"/>
          <w:szCs w:val="24"/>
        </w:rPr>
        <w:t>El vapor de agua se condensa sobre la superficie terrestre</w:t>
      </w:r>
      <w:r w:rsidR="00966278">
        <w:rPr>
          <w:rFonts w:ascii="Times New Roman" w:hAnsi="Times New Roman" w:cs="Times New Roman"/>
          <w:sz w:val="24"/>
          <w:szCs w:val="24"/>
        </w:rPr>
        <w:t xml:space="preserve"> más fría en forma líquida dando lugar  al </w:t>
      </w:r>
      <w:r w:rsidR="00966278" w:rsidRPr="00966278">
        <w:rPr>
          <w:rFonts w:ascii="Times New Roman" w:hAnsi="Times New Roman" w:cs="Times New Roman"/>
          <w:b/>
          <w:i/>
          <w:sz w:val="24"/>
          <w:szCs w:val="24"/>
        </w:rPr>
        <w:t>rocío</w:t>
      </w:r>
      <w:r w:rsidR="00966278">
        <w:rPr>
          <w:rFonts w:ascii="Times New Roman" w:hAnsi="Times New Roman" w:cs="Times New Roman"/>
          <w:b/>
          <w:sz w:val="24"/>
          <w:szCs w:val="24"/>
        </w:rPr>
        <w:t>,</w:t>
      </w:r>
      <w:r w:rsidR="00966278">
        <w:rPr>
          <w:rFonts w:ascii="Times New Roman" w:hAnsi="Times New Roman" w:cs="Times New Roman"/>
          <w:sz w:val="24"/>
          <w:szCs w:val="24"/>
        </w:rPr>
        <w:t xml:space="preserve"> o sólida, </w:t>
      </w:r>
      <w:r w:rsidR="00966278" w:rsidRPr="00966278">
        <w:rPr>
          <w:rFonts w:ascii="Times New Roman" w:hAnsi="Times New Roman" w:cs="Times New Roman"/>
          <w:b/>
          <w:i/>
          <w:sz w:val="24"/>
          <w:szCs w:val="24"/>
        </w:rPr>
        <w:t>la escarcha</w:t>
      </w:r>
      <w:r w:rsidR="00966278">
        <w:rPr>
          <w:rFonts w:ascii="Times New Roman" w:hAnsi="Times New Roman" w:cs="Times New Roman"/>
          <w:sz w:val="24"/>
          <w:szCs w:val="24"/>
        </w:rPr>
        <w:t>, si la temperatura es menos de 0ºC.</w:t>
      </w:r>
    </w:p>
    <w:p w:rsidR="00966278" w:rsidRDefault="00B01B3C" w:rsidP="00980731">
      <w:r>
        <w:rPr>
          <w:rFonts w:ascii="Times New Roman" w:hAnsi="Times New Roman" w:cs="Times New Roman"/>
          <w:noProof/>
          <w:sz w:val="24"/>
          <w:szCs w:val="24"/>
          <w:lang w:eastAsia="es-ES"/>
        </w:rPr>
        <w:drawing>
          <wp:anchor distT="0" distB="0" distL="114300" distR="114300" simplePos="0" relativeHeight="251650048" behindDoc="0" locked="0" layoutInCell="1" allowOverlap="1">
            <wp:simplePos x="0" y="0"/>
            <wp:positionH relativeFrom="column">
              <wp:posOffset>0</wp:posOffset>
            </wp:positionH>
            <wp:positionV relativeFrom="paragraph">
              <wp:posOffset>1211580</wp:posOffset>
            </wp:positionV>
            <wp:extent cx="6038850" cy="1914525"/>
            <wp:effectExtent l="19050" t="0" r="0" b="0"/>
            <wp:wrapSquare wrapText="bothSides"/>
            <wp:docPr id="11"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srcRect/>
                    <a:stretch>
                      <a:fillRect/>
                    </a:stretch>
                  </pic:blipFill>
                  <pic:spPr bwMode="auto">
                    <a:xfrm>
                      <a:off x="0" y="0"/>
                      <a:ext cx="6038850" cy="1914525"/>
                    </a:xfrm>
                    <a:prstGeom prst="rect">
                      <a:avLst/>
                    </a:prstGeom>
                    <a:noFill/>
                    <a:ln w="9525">
                      <a:noFill/>
                      <a:miter lim="800000"/>
                      <a:headEnd/>
                      <a:tailEnd/>
                    </a:ln>
                  </pic:spPr>
                </pic:pic>
              </a:graphicData>
            </a:graphic>
          </wp:anchor>
        </w:drawing>
      </w:r>
      <w:r w:rsidR="00966278">
        <w:rPr>
          <w:rFonts w:ascii="Times New Roman" w:hAnsi="Times New Roman" w:cs="Times New Roman"/>
          <w:sz w:val="24"/>
          <w:szCs w:val="24"/>
        </w:rPr>
        <w:t xml:space="preserve">Debemos señalar que la escarcha no es el rocío que se hiela, sino el vapor de agua que por sublimación pasa de gas a sólido sin pasar por el estado líquido. Por tanto, la formación de estos dos meteoros acuosos no produce nubes. Cuando la condensación se produce  en un aire estable y en las capas más bajas de la atmósfera en contacto con la superficie terrestre fría origina las </w:t>
      </w:r>
      <w:r w:rsidR="00966278" w:rsidRPr="00C812E1">
        <w:rPr>
          <w:rFonts w:ascii="Times New Roman" w:hAnsi="Times New Roman" w:cs="Times New Roman"/>
          <w:b/>
          <w:i/>
          <w:sz w:val="24"/>
          <w:szCs w:val="24"/>
        </w:rPr>
        <w:t>nieblas.</w:t>
      </w:r>
      <w:r w:rsidR="00966278">
        <w:rPr>
          <w:rFonts w:ascii="Times New Roman" w:hAnsi="Times New Roman" w:cs="Times New Roman"/>
          <w:sz w:val="24"/>
          <w:szCs w:val="24"/>
        </w:rPr>
        <w:t xml:space="preserve"> Se diferencian de las auténticas</w:t>
      </w:r>
      <w:r w:rsidR="00DF380C">
        <w:rPr>
          <w:rFonts w:ascii="Times New Roman" w:hAnsi="Times New Roman" w:cs="Times New Roman"/>
          <w:sz w:val="24"/>
          <w:szCs w:val="24"/>
        </w:rPr>
        <w:t xml:space="preserve"> nubes en que el proceso de condensación procede de</w:t>
      </w:r>
      <w:r>
        <w:rPr>
          <w:rFonts w:ascii="Times New Roman" w:hAnsi="Times New Roman" w:cs="Times New Roman"/>
          <w:sz w:val="24"/>
          <w:szCs w:val="24"/>
        </w:rPr>
        <w:t>l</w:t>
      </w:r>
      <w:r w:rsidR="00DF380C">
        <w:rPr>
          <w:rFonts w:ascii="Times New Roman" w:hAnsi="Times New Roman" w:cs="Times New Roman"/>
          <w:sz w:val="24"/>
          <w:szCs w:val="24"/>
        </w:rPr>
        <w:t xml:space="preserve"> suelo.</w:t>
      </w:r>
      <w:r w:rsidR="00685D7B" w:rsidRPr="00685D7B">
        <w:t xml:space="preserve"> </w:t>
      </w:r>
    </w:p>
    <w:p w:rsidR="00944928" w:rsidRDefault="00944928" w:rsidP="00980731">
      <w:pPr>
        <w:rPr>
          <w:rFonts w:ascii="Times New Roman" w:hAnsi="Times New Roman" w:cs="Times New Roman"/>
          <w:sz w:val="24"/>
          <w:szCs w:val="24"/>
        </w:rPr>
      </w:pPr>
    </w:p>
    <w:p w:rsidR="00944928" w:rsidRPr="00944928" w:rsidRDefault="00944928" w:rsidP="00944928">
      <w:pPr>
        <w:rPr>
          <w:rFonts w:ascii="Times New Roman" w:hAnsi="Times New Roman" w:cs="Times New Roman"/>
          <w:sz w:val="24"/>
          <w:szCs w:val="24"/>
        </w:rPr>
      </w:pPr>
    </w:p>
    <w:p w:rsidR="00944928" w:rsidRDefault="00944928" w:rsidP="00944928">
      <w:pPr>
        <w:rPr>
          <w:rFonts w:ascii="Times New Roman" w:hAnsi="Times New Roman" w:cs="Times New Roman"/>
          <w:sz w:val="24"/>
          <w:szCs w:val="24"/>
        </w:rPr>
      </w:pPr>
      <w:r>
        <w:rPr>
          <w:rFonts w:ascii="Times New Roman" w:hAnsi="Times New Roman" w:cs="Times New Roman"/>
          <w:noProof/>
          <w:sz w:val="24"/>
          <w:szCs w:val="24"/>
          <w:lang w:eastAsia="es-ES"/>
        </w:rPr>
        <w:drawing>
          <wp:inline distT="0" distB="0" distL="0" distR="0">
            <wp:extent cx="6029325" cy="2085975"/>
            <wp:effectExtent l="19050" t="0" r="9525" b="0"/>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srcRect/>
                    <a:stretch>
                      <a:fillRect/>
                    </a:stretch>
                  </pic:blipFill>
                  <pic:spPr bwMode="auto">
                    <a:xfrm>
                      <a:off x="0" y="0"/>
                      <a:ext cx="6029325" cy="2085975"/>
                    </a:xfrm>
                    <a:prstGeom prst="rect">
                      <a:avLst/>
                    </a:prstGeom>
                    <a:noFill/>
                    <a:ln w="9525">
                      <a:noFill/>
                      <a:miter lim="800000"/>
                      <a:headEnd/>
                      <a:tailEnd/>
                    </a:ln>
                  </pic:spPr>
                </pic:pic>
              </a:graphicData>
            </a:graphic>
          </wp:inline>
        </w:drawing>
      </w:r>
    </w:p>
    <w:p w:rsidR="00944928" w:rsidRDefault="00CE3880" w:rsidP="00944928">
      <w:pPr>
        <w:rPr>
          <w:rFonts w:ascii="Times New Roman" w:hAnsi="Times New Roman" w:cs="Times New Roman"/>
          <w:sz w:val="24"/>
          <w:szCs w:val="24"/>
        </w:rPr>
      </w:pPr>
      <w:r>
        <w:rPr>
          <w:rFonts w:ascii="Times New Roman" w:hAnsi="Times New Roman" w:cs="Times New Roman"/>
          <w:noProof/>
          <w:sz w:val="24"/>
          <w:szCs w:val="24"/>
          <w:lang w:eastAsia="es-ES"/>
        </w:rPr>
        <w:drawing>
          <wp:anchor distT="0" distB="0" distL="114300" distR="114300" simplePos="0" relativeHeight="251651072" behindDoc="0" locked="0" layoutInCell="1" allowOverlap="1">
            <wp:simplePos x="0" y="0"/>
            <wp:positionH relativeFrom="column">
              <wp:posOffset>9525</wp:posOffset>
            </wp:positionH>
            <wp:positionV relativeFrom="paragraph">
              <wp:posOffset>294640</wp:posOffset>
            </wp:positionV>
            <wp:extent cx="6029325" cy="2247900"/>
            <wp:effectExtent l="19050" t="0" r="9525" b="0"/>
            <wp:wrapSquare wrapText="bothSides"/>
            <wp:docPr id="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srcRect/>
                    <a:stretch>
                      <a:fillRect/>
                    </a:stretch>
                  </pic:blipFill>
                  <pic:spPr bwMode="auto">
                    <a:xfrm>
                      <a:off x="0" y="0"/>
                      <a:ext cx="6029325" cy="2247900"/>
                    </a:xfrm>
                    <a:prstGeom prst="rect">
                      <a:avLst/>
                    </a:prstGeom>
                    <a:noFill/>
                    <a:ln w="9525">
                      <a:noFill/>
                      <a:miter lim="800000"/>
                      <a:headEnd/>
                      <a:tailEnd/>
                    </a:ln>
                  </pic:spPr>
                </pic:pic>
              </a:graphicData>
            </a:graphic>
          </wp:anchor>
        </w:drawing>
      </w:r>
    </w:p>
    <w:p w:rsidR="00944928" w:rsidRDefault="00944928" w:rsidP="00944928">
      <w:pPr>
        <w:rPr>
          <w:rFonts w:ascii="Times New Roman" w:hAnsi="Times New Roman" w:cs="Times New Roman"/>
          <w:b/>
          <w:i/>
          <w:sz w:val="24"/>
          <w:szCs w:val="24"/>
        </w:rPr>
      </w:pPr>
      <w:r w:rsidRPr="00944928">
        <w:rPr>
          <w:rFonts w:ascii="Times New Roman" w:hAnsi="Times New Roman" w:cs="Times New Roman"/>
          <w:b/>
          <w:i/>
          <w:sz w:val="24"/>
          <w:szCs w:val="24"/>
        </w:rPr>
        <w:lastRenderedPageBreak/>
        <w:t>Ascensión  adiabática</w:t>
      </w:r>
      <w:r>
        <w:rPr>
          <w:rFonts w:ascii="Times New Roman" w:hAnsi="Times New Roman" w:cs="Times New Roman"/>
          <w:b/>
          <w:i/>
          <w:sz w:val="24"/>
          <w:szCs w:val="24"/>
        </w:rPr>
        <w:t xml:space="preserve">: </w:t>
      </w:r>
      <w:r w:rsidRPr="00944928">
        <w:rPr>
          <w:rFonts w:ascii="Times New Roman" w:hAnsi="Times New Roman" w:cs="Times New Roman"/>
          <w:sz w:val="24"/>
          <w:szCs w:val="24"/>
        </w:rPr>
        <w:t>se debe</w:t>
      </w:r>
      <w:r>
        <w:rPr>
          <w:rFonts w:ascii="Times New Roman" w:hAnsi="Times New Roman" w:cs="Times New Roman"/>
          <w:sz w:val="24"/>
          <w:szCs w:val="24"/>
        </w:rPr>
        <w:t xml:space="preserve"> al ascenso de las masas de aire y la consiguiente  disminución de presión. Una vez</w:t>
      </w:r>
      <w:r w:rsidR="00CE3880">
        <w:rPr>
          <w:rFonts w:ascii="Times New Roman" w:hAnsi="Times New Roman" w:cs="Times New Roman"/>
          <w:sz w:val="24"/>
          <w:szCs w:val="24"/>
        </w:rPr>
        <w:t xml:space="preserve"> que el aire alcanza su punto de rocío, se originan pequeñas gotas de agua que se mantienen en suspensión formando las </w:t>
      </w:r>
      <w:r w:rsidR="00CE3880" w:rsidRPr="00C94374">
        <w:rPr>
          <w:rFonts w:ascii="Times New Roman" w:hAnsi="Times New Roman" w:cs="Times New Roman"/>
          <w:b/>
          <w:i/>
          <w:sz w:val="24"/>
          <w:szCs w:val="24"/>
        </w:rPr>
        <w:t>nubes</w:t>
      </w:r>
      <w:r w:rsidR="00CE3880" w:rsidRPr="00CE3880">
        <w:rPr>
          <w:rFonts w:ascii="Times New Roman" w:hAnsi="Times New Roman" w:cs="Times New Roman"/>
          <w:b/>
          <w:sz w:val="24"/>
          <w:szCs w:val="24"/>
        </w:rPr>
        <w:t>.</w:t>
      </w:r>
      <w:r w:rsidR="00CE3880">
        <w:rPr>
          <w:rFonts w:ascii="Times New Roman" w:hAnsi="Times New Roman" w:cs="Times New Roman"/>
          <w:sz w:val="24"/>
          <w:szCs w:val="24"/>
        </w:rPr>
        <w:t xml:space="preserve"> Cuando el aire saturado asciende a una altitud en que la temperatura es menor de 0ºC, se forman cristales y hielo</w:t>
      </w:r>
      <w:r w:rsidR="00C94374">
        <w:rPr>
          <w:rFonts w:ascii="Times New Roman" w:hAnsi="Times New Roman" w:cs="Times New Roman"/>
          <w:sz w:val="24"/>
          <w:szCs w:val="24"/>
        </w:rPr>
        <w:t xml:space="preserve">, si es de manera ordenada y lenta da origen a la </w:t>
      </w:r>
      <w:r w:rsidR="00C94374" w:rsidRPr="00C94374">
        <w:rPr>
          <w:rFonts w:ascii="Times New Roman" w:hAnsi="Times New Roman" w:cs="Times New Roman"/>
          <w:b/>
          <w:i/>
          <w:sz w:val="24"/>
          <w:szCs w:val="24"/>
        </w:rPr>
        <w:t>nieve</w:t>
      </w:r>
      <w:r w:rsidR="00C94374">
        <w:rPr>
          <w:rFonts w:ascii="Times New Roman" w:hAnsi="Times New Roman" w:cs="Times New Roman"/>
          <w:sz w:val="24"/>
          <w:szCs w:val="24"/>
        </w:rPr>
        <w:t xml:space="preserve">, y si es desordenada y rápida al </w:t>
      </w:r>
      <w:r w:rsidR="00C94374" w:rsidRPr="00C94374">
        <w:rPr>
          <w:rFonts w:ascii="Times New Roman" w:hAnsi="Times New Roman" w:cs="Times New Roman"/>
          <w:b/>
          <w:i/>
          <w:sz w:val="24"/>
          <w:szCs w:val="24"/>
        </w:rPr>
        <w:t>granizo</w:t>
      </w:r>
      <w:r w:rsidR="00C94374">
        <w:rPr>
          <w:rFonts w:ascii="Times New Roman" w:hAnsi="Times New Roman" w:cs="Times New Roman"/>
          <w:b/>
          <w:i/>
          <w:sz w:val="24"/>
          <w:szCs w:val="24"/>
        </w:rPr>
        <w:t>.</w:t>
      </w:r>
    </w:p>
    <w:p w:rsidR="00944928" w:rsidRPr="00C94374" w:rsidRDefault="00ED69BD" w:rsidP="00944928">
      <w:pPr>
        <w:rPr>
          <w:rFonts w:ascii="Times New Roman" w:hAnsi="Times New Roman" w:cs="Times New Roman"/>
          <w:b/>
          <w:i/>
          <w:sz w:val="24"/>
          <w:szCs w:val="24"/>
        </w:rPr>
      </w:pPr>
      <w:r>
        <w:rPr>
          <w:rFonts w:ascii="Times New Roman" w:hAnsi="Times New Roman" w:cs="Times New Roman"/>
          <w:b/>
          <w:i/>
          <w:noProof/>
          <w:sz w:val="24"/>
          <w:szCs w:val="24"/>
          <w:lang w:eastAsia="es-ES"/>
        </w:rPr>
        <w:drawing>
          <wp:anchor distT="0" distB="0" distL="114300" distR="114300" simplePos="0" relativeHeight="251653120" behindDoc="0" locked="0" layoutInCell="1" allowOverlap="1">
            <wp:simplePos x="0" y="0"/>
            <wp:positionH relativeFrom="column">
              <wp:posOffset>20320</wp:posOffset>
            </wp:positionH>
            <wp:positionV relativeFrom="paragraph">
              <wp:posOffset>2016760</wp:posOffset>
            </wp:positionV>
            <wp:extent cx="6029325" cy="2009775"/>
            <wp:effectExtent l="19050" t="0" r="9525" b="0"/>
            <wp:wrapSquare wrapText="bothSides"/>
            <wp:docPr id="1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srcRect/>
                    <a:stretch>
                      <a:fillRect/>
                    </a:stretch>
                  </pic:blipFill>
                  <pic:spPr bwMode="auto">
                    <a:xfrm>
                      <a:off x="0" y="0"/>
                      <a:ext cx="6029325" cy="2009775"/>
                    </a:xfrm>
                    <a:prstGeom prst="rect">
                      <a:avLst/>
                    </a:prstGeom>
                    <a:noFill/>
                    <a:ln w="9525">
                      <a:noFill/>
                      <a:miter lim="800000"/>
                      <a:headEnd/>
                      <a:tailEnd/>
                    </a:ln>
                  </pic:spPr>
                </pic:pic>
              </a:graphicData>
            </a:graphic>
          </wp:anchor>
        </w:drawing>
      </w:r>
      <w:r>
        <w:rPr>
          <w:rFonts w:ascii="Times New Roman" w:hAnsi="Times New Roman" w:cs="Times New Roman"/>
          <w:b/>
          <w:i/>
          <w:noProof/>
          <w:sz w:val="24"/>
          <w:szCs w:val="24"/>
          <w:lang w:eastAsia="es-ES"/>
        </w:rPr>
        <w:drawing>
          <wp:anchor distT="0" distB="0" distL="114300" distR="114300" simplePos="0" relativeHeight="251652096" behindDoc="0" locked="0" layoutInCell="1" allowOverlap="1">
            <wp:simplePos x="0" y="0"/>
            <wp:positionH relativeFrom="column">
              <wp:posOffset>20320</wp:posOffset>
            </wp:positionH>
            <wp:positionV relativeFrom="paragraph">
              <wp:posOffset>73660</wp:posOffset>
            </wp:positionV>
            <wp:extent cx="6019800" cy="1828800"/>
            <wp:effectExtent l="19050" t="0" r="0" b="0"/>
            <wp:wrapSquare wrapText="bothSides"/>
            <wp:docPr id="5"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srcRect/>
                    <a:stretch>
                      <a:fillRect/>
                    </a:stretch>
                  </pic:blipFill>
                  <pic:spPr bwMode="auto">
                    <a:xfrm>
                      <a:off x="0" y="0"/>
                      <a:ext cx="6019800" cy="1828800"/>
                    </a:xfrm>
                    <a:prstGeom prst="rect">
                      <a:avLst/>
                    </a:prstGeom>
                    <a:noFill/>
                    <a:ln w="9525">
                      <a:noFill/>
                      <a:miter lim="800000"/>
                      <a:headEnd/>
                      <a:tailEnd/>
                    </a:ln>
                  </pic:spPr>
                </pic:pic>
              </a:graphicData>
            </a:graphic>
          </wp:anchor>
        </w:drawing>
      </w:r>
    </w:p>
    <w:p w:rsidR="00944928" w:rsidRDefault="00D6799D" w:rsidP="00944928">
      <w:pPr>
        <w:rPr>
          <w:rFonts w:ascii="Times New Roman" w:hAnsi="Times New Roman" w:cs="Times New Roman"/>
          <w:sz w:val="24"/>
          <w:szCs w:val="24"/>
        </w:rPr>
      </w:pPr>
      <w:r>
        <w:rPr>
          <w:rFonts w:ascii="Times New Roman" w:hAnsi="Times New Roman" w:cs="Times New Roman"/>
          <w:sz w:val="24"/>
          <w:szCs w:val="24"/>
        </w:rPr>
        <w:t>Cuando el peso de las gotas de agua, copos de nieve o granizo, es mayor que las corrientes ascendentes que los mantienen en suspensión, se producen las precipitaciones.</w:t>
      </w:r>
    </w:p>
    <w:p w:rsidR="00D6799D" w:rsidRDefault="00D6799D" w:rsidP="00944928">
      <w:pPr>
        <w:rPr>
          <w:rFonts w:ascii="Times New Roman" w:hAnsi="Times New Roman" w:cs="Times New Roman"/>
          <w:sz w:val="24"/>
          <w:szCs w:val="24"/>
        </w:rPr>
      </w:pPr>
    </w:p>
    <w:p w:rsidR="00D6799D" w:rsidRDefault="00D6799D" w:rsidP="00944928">
      <w:pPr>
        <w:rPr>
          <w:rFonts w:ascii="Times New Roman" w:hAnsi="Times New Roman" w:cs="Times New Roman"/>
          <w:sz w:val="24"/>
          <w:szCs w:val="24"/>
        </w:rPr>
      </w:pPr>
      <w:r>
        <w:rPr>
          <w:rFonts w:ascii="Times New Roman" w:hAnsi="Times New Roman" w:cs="Times New Roman"/>
          <w:sz w:val="24"/>
          <w:szCs w:val="24"/>
        </w:rPr>
        <w:t xml:space="preserve">Las </w:t>
      </w:r>
      <w:r w:rsidRPr="00D6799D">
        <w:rPr>
          <w:rFonts w:ascii="Times New Roman" w:hAnsi="Times New Roman" w:cs="Times New Roman"/>
          <w:b/>
          <w:i/>
          <w:sz w:val="24"/>
          <w:szCs w:val="24"/>
        </w:rPr>
        <w:t>precipitaciones</w:t>
      </w:r>
      <w:r>
        <w:rPr>
          <w:rFonts w:ascii="Times New Roman" w:hAnsi="Times New Roman" w:cs="Times New Roman"/>
          <w:b/>
          <w:i/>
          <w:sz w:val="24"/>
          <w:szCs w:val="24"/>
        </w:rPr>
        <w:t>.-</w:t>
      </w:r>
      <w:r>
        <w:rPr>
          <w:rFonts w:ascii="Times New Roman" w:hAnsi="Times New Roman" w:cs="Times New Roman"/>
          <w:sz w:val="24"/>
          <w:szCs w:val="24"/>
        </w:rPr>
        <w:t xml:space="preserve"> Es la forma que el agua presente en la atmósfera retorna de manera sólida o líquida a la superficie terrestre, fenómeno éste que siempre viene precedido por los procesos de condensación, sublimación o por ambos a la vez. Uno de los fenómenos de precipitación más singulares es el de tormentas, que constituyen un ejemplo espectacular de los cambios de humedad en la atmósfera, y de liberación de energía en las zonas templadas.</w:t>
      </w:r>
    </w:p>
    <w:p w:rsidR="00D160DF" w:rsidRDefault="00D160DF" w:rsidP="00944928">
      <w:pPr>
        <w:rPr>
          <w:rFonts w:ascii="Times New Roman" w:hAnsi="Times New Roman" w:cs="Times New Roman"/>
          <w:sz w:val="24"/>
          <w:szCs w:val="24"/>
        </w:rPr>
      </w:pPr>
    </w:p>
    <w:p w:rsidR="00D160DF" w:rsidRDefault="00D160DF" w:rsidP="00944928">
      <w:pPr>
        <w:rPr>
          <w:rFonts w:ascii="Times New Roman" w:hAnsi="Times New Roman" w:cs="Times New Roman"/>
          <w:sz w:val="24"/>
          <w:szCs w:val="24"/>
        </w:rPr>
      </w:pPr>
      <w:r w:rsidRPr="00D160DF">
        <w:rPr>
          <w:rFonts w:ascii="Times New Roman" w:hAnsi="Times New Roman" w:cs="Times New Roman"/>
          <w:b/>
          <w:i/>
          <w:sz w:val="24"/>
          <w:szCs w:val="24"/>
        </w:rPr>
        <w:t>2.-Movimientos horizontales</w:t>
      </w:r>
    </w:p>
    <w:p w:rsidR="00D160DF" w:rsidRDefault="00D160DF" w:rsidP="00944928">
      <w:pPr>
        <w:rPr>
          <w:rFonts w:ascii="Times New Roman" w:hAnsi="Times New Roman" w:cs="Times New Roman"/>
          <w:sz w:val="24"/>
          <w:szCs w:val="24"/>
        </w:rPr>
      </w:pPr>
      <w:r>
        <w:rPr>
          <w:rFonts w:ascii="Times New Roman" w:hAnsi="Times New Roman" w:cs="Times New Roman"/>
          <w:sz w:val="24"/>
          <w:szCs w:val="24"/>
        </w:rPr>
        <w:t>Además de las variaciones de presión en  sentido vertical la presión atmosférica también muestra variaciones horizontales, que están relacionadas con la distribución de la radiación solar y el diferente calentamiento de la superficie terrestre.</w:t>
      </w:r>
    </w:p>
    <w:p w:rsidR="001A138E" w:rsidRDefault="001A138E" w:rsidP="00944928">
      <w:pPr>
        <w:rPr>
          <w:rFonts w:ascii="Times New Roman" w:hAnsi="Times New Roman" w:cs="Times New Roman"/>
          <w:sz w:val="24"/>
          <w:szCs w:val="24"/>
        </w:rPr>
      </w:pPr>
      <w:r>
        <w:rPr>
          <w:rFonts w:ascii="Times New Roman" w:hAnsi="Times New Roman" w:cs="Times New Roman"/>
          <w:sz w:val="24"/>
          <w:szCs w:val="24"/>
        </w:rPr>
        <w:t xml:space="preserve">Estas variaciones horizontales  de presión sobre la superficie terrestre suponen un movimiento compensatorio que desplaza el aire desde las zonas de mayor presión, </w:t>
      </w:r>
      <w:r w:rsidRPr="001A138E">
        <w:rPr>
          <w:rFonts w:ascii="Times New Roman" w:hAnsi="Times New Roman" w:cs="Times New Roman"/>
          <w:i/>
          <w:sz w:val="24"/>
          <w:szCs w:val="24"/>
        </w:rPr>
        <w:t>anticiclones</w:t>
      </w:r>
      <w:r>
        <w:rPr>
          <w:rFonts w:ascii="Times New Roman" w:hAnsi="Times New Roman" w:cs="Times New Roman"/>
          <w:sz w:val="24"/>
          <w:szCs w:val="24"/>
        </w:rPr>
        <w:t xml:space="preserve">, a las de menos presión, </w:t>
      </w:r>
      <w:r w:rsidRPr="001A138E">
        <w:rPr>
          <w:rFonts w:ascii="Times New Roman" w:hAnsi="Times New Roman" w:cs="Times New Roman"/>
          <w:i/>
          <w:sz w:val="24"/>
          <w:szCs w:val="24"/>
        </w:rPr>
        <w:t>borrascas.</w:t>
      </w:r>
      <w:r>
        <w:rPr>
          <w:rFonts w:ascii="Times New Roman" w:hAnsi="Times New Roman" w:cs="Times New Roman"/>
          <w:sz w:val="24"/>
          <w:szCs w:val="24"/>
        </w:rPr>
        <w:t xml:space="preserve"> Este es el origen del </w:t>
      </w:r>
      <w:r w:rsidRPr="001A138E">
        <w:rPr>
          <w:rFonts w:ascii="Times New Roman" w:hAnsi="Times New Roman" w:cs="Times New Roman"/>
          <w:b/>
          <w:i/>
          <w:sz w:val="24"/>
          <w:szCs w:val="24"/>
        </w:rPr>
        <w:t>viento</w:t>
      </w:r>
      <w:r>
        <w:rPr>
          <w:rFonts w:ascii="Times New Roman" w:hAnsi="Times New Roman" w:cs="Times New Roman"/>
          <w:sz w:val="24"/>
          <w:szCs w:val="24"/>
        </w:rPr>
        <w:t xml:space="preserve"> que se puede definir como el movimiento del aire en sentido horizontal y que tiende a compensar las diferencias de presión </w:t>
      </w:r>
      <w:r>
        <w:rPr>
          <w:rFonts w:ascii="Times New Roman" w:hAnsi="Times New Roman" w:cs="Times New Roman"/>
          <w:sz w:val="24"/>
          <w:szCs w:val="24"/>
        </w:rPr>
        <w:lastRenderedPageBreak/>
        <w:t>horizontales. Su velocidad será tanto mayor cuanto más juntas estén las isóbaras, mayor gradiente de presión, y meno</w:t>
      </w:r>
      <w:r w:rsidR="00A96D87">
        <w:rPr>
          <w:rFonts w:ascii="Times New Roman" w:hAnsi="Times New Roman" w:cs="Times New Roman"/>
          <w:sz w:val="24"/>
          <w:szCs w:val="24"/>
        </w:rPr>
        <w:t xml:space="preserve">r, </w:t>
      </w:r>
      <w:r>
        <w:rPr>
          <w:rFonts w:ascii="Times New Roman" w:hAnsi="Times New Roman" w:cs="Times New Roman"/>
          <w:sz w:val="24"/>
          <w:szCs w:val="24"/>
        </w:rPr>
        <w:t xml:space="preserve"> si las isóbaras están separadas</w:t>
      </w:r>
      <w:r w:rsidR="00A96D87">
        <w:rPr>
          <w:rFonts w:ascii="Times New Roman" w:hAnsi="Times New Roman" w:cs="Times New Roman"/>
          <w:sz w:val="24"/>
          <w:szCs w:val="24"/>
        </w:rPr>
        <w:t>.</w:t>
      </w:r>
    </w:p>
    <w:p w:rsidR="00A96D87" w:rsidRPr="001A138E" w:rsidRDefault="00A96D87" w:rsidP="00944928">
      <w:pPr>
        <w:rPr>
          <w:rFonts w:ascii="Times New Roman" w:hAnsi="Times New Roman" w:cs="Times New Roman"/>
          <w:sz w:val="24"/>
          <w:szCs w:val="24"/>
        </w:rPr>
      </w:pPr>
    </w:p>
    <w:p w:rsidR="00944928" w:rsidRDefault="00ED69BD" w:rsidP="00944928">
      <w:pPr>
        <w:rPr>
          <w:rFonts w:ascii="Times New Roman" w:hAnsi="Times New Roman" w:cs="Times New Roman"/>
          <w:sz w:val="24"/>
          <w:szCs w:val="24"/>
        </w:rPr>
      </w:pPr>
      <w:r>
        <w:rPr>
          <w:rFonts w:ascii="Times New Roman" w:hAnsi="Times New Roman" w:cs="Times New Roman"/>
          <w:noProof/>
          <w:sz w:val="24"/>
          <w:szCs w:val="24"/>
          <w:lang w:eastAsia="es-ES"/>
        </w:rPr>
        <w:drawing>
          <wp:anchor distT="0" distB="0" distL="114300" distR="114300" simplePos="0" relativeHeight="251654144" behindDoc="0" locked="0" layoutInCell="1" allowOverlap="1">
            <wp:simplePos x="0" y="0"/>
            <wp:positionH relativeFrom="column">
              <wp:posOffset>-55880</wp:posOffset>
            </wp:positionH>
            <wp:positionV relativeFrom="paragraph">
              <wp:posOffset>419735</wp:posOffset>
            </wp:positionV>
            <wp:extent cx="6029325" cy="2428875"/>
            <wp:effectExtent l="19050" t="0" r="9525" b="0"/>
            <wp:wrapSquare wrapText="bothSides"/>
            <wp:docPr id="1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srcRect/>
                    <a:stretch>
                      <a:fillRect/>
                    </a:stretch>
                  </pic:blipFill>
                  <pic:spPr bwMode="auto">
                    <a:xfrm>
                      <a:off x="0" y="0"/>
                      <a:ext cx="6029325" cy="2428875"/>
                    </a:xfrm>
                    <a:prstGeom prst="rect">
                      <a:avLst/>
                    </a:prstGeom>
                    <a:noFill/>
                    <a:ln w="9525">
                      <a:noFill/>
                      <a:miter lim="800000"/>
                      <a:headEnd/>
                      <a:tailEnd/>
                    </a:ln>
                  </pic:spPr>
                </pic:pic>
              </a:graphicData>
            </a:graphic>
          </wp:anchor>
        </w:drawing>
      </w:r>
      <w:r w:rsidR="00A96D87">
        <w:rPr>
          <w:rFonts w:ascii="Times New Roman" w:hAnsi="Times New Roman" w:cs="Times New Roman"/>
          <w:sz w:val="24"/>
          <w:szCs w:val="24"/>
        </w:rPr>
        <w:t xml:space="preserve">En el hemisferio </w:t>
      </w:r>
      <w:r w:rsidR="00AF520A">
        <w:rPr>
          <w:rFonts w:ascii="Times New Roman" w:hAnsi="Times New Roman" w:cs="Times New Roman"/>
          <w:sz w:val="24"/>
          <w:szCs w:val="24"/>
        </w:rPr>
        <w:t>N</w:t>
      </w:r>
      <w:r w:rsidR="00A96D87">
        <w:rPr>
          <w:rFonts w:ascii="Times New Roman" w:hAnsi="Times New Roman" w:cs="Times New Roman"/>
          <w:sz w:val="24"/>
          <w:szCs w:val="24"/>
        </w:rPr>
        <w:t xml:space="preserve">orte, los vientos giran en sentido horario en las </w:t>
      </w:r>
      <w:r w:rsidR="00A96D87" w:rsidRPr="00A96D87">
        <w:rPr>
          <w:rFonts w:ascii="Times New Roman" w:hAnsi="Times New Roman" w:cs="Times New Roman"/>
          <w:b/>
          <w:i/>
          <w:sz w:val="24"/>
          <w:szCs w:val="24"/>
        </w:rPr>
        <w:t>altas presiones</w:t>
      </w:r>
      <w:r w:rsidR="00A96D87">
        <w:rPr>
          <w:rFonts w:ascii="Times New Roman" w:hAnsi="Times New Roman" w:cs="Times New Roman"/>
          <w:sz w:val="24"/>
          <w:szCs w:val="24"/>
        </w:rPr>
        <w:t xml:space="preserve"> y en contra en las </w:t>
      </w:r>
      <w:r w:rsidR="00A96D87" w:rsidRPr="00A96D87">
        <w:rPr>
          <w:rFonts w:ascii="Times New Roman" w:hAnsi="Times New Roman" w:cs="Times New Roman"/>
          <w:b/>
          <w:i/>
          <w:sz w:val="24"/>
          <w:szCs w:val="24"/>
        </w:rPr>
        <w:t>bajas presiones</w:t>
      </w:r>
      <w:r w:rsidR="00A96D87">
        <w:rPr>
          <w:rFonts w:ascii="Times New Roman" w:hAnsi="Times New Roman" w:cs="Times New Roman"/>
          <w:sz w:val="24"/>
          <w:szCs w:val="24"/>
        </w:rPr>
        <w:t>.</w:t>
      </w:r>
    </w:p>
    <w:p w:rsidR="00A96D87" w:rsidRDefault="00A96D87" w:rsidP="00944928">
      <w:pPr>
        <w:rPr>
          <w:rFonts w:ascii="Times New Roman" w:hAnsi="Times New Roman" w:cs="Times New Roman"/>
          <w:sz w:val="24"/>
          <w:szCs w:val="24"/>
        </w:rPr>
      </w:pPr>
    </w:p>
    <w:p w:rsidR="00A96D87" w:rsidRDefault="00A96D87" w:rsidP="00944928">
      <w:pPr>
        <w:rPr>
          <w:rFonts w:ascii="Times New Roman" w:hAnsi="Times New Roman" w:cs="Times New Roman"/>
          <w:sz w:val="24"/>
          <w:szCs w:val="24"/>
        </w:rPr>
      </w:pPr>
      <w:r w:rsidRPr="00A96D87">
        <w:rPr>
          <w:rFonts w:ascii="Times New Roman" w:hAnsi="Times New Roman" w:cs="Times New Roman"/>
          <w:b/>
          <w:i/>
          <w:sz w:val="24"/>
          <w:szCs w:val="24"/>
        </w:rPr>
        <w:t>3.-Circulación general de la atmósfera</w:t>
      </w:r>
    </w:p>
    <w:p w:rsidR="00A96D87" w:rsidRDefault="00A96D87" w:rsidP="00944928">
      <w:pPr>
        <w:rPr>
          <w:rFonts w:ascii="Times New Roman" w:hAnsi="Times New Roman" w:cs="Times New Roman"/>
          <w:sz w:val="24"/>
          <w:szCs w:val="24"/>
        </w:rPr>
      </w:pPr>
      <w:r>
        <w:rPr>
          <w:rFonts w:ascii="Times New Roman" w:hAnsi="Times New Roman" w:cs="Times New Roman"/>
          <w:sz w:val="24"/>
          <w:szCs w:val="24"/>
        </w:rPr>
        <w:t xml:space="preserve">Existe en la Tierra una circulación general de la atmósfera de carácter zonal en la que entran en juego: las masas de aire, la temperatura, la humedad y la rotación y traslación de la Tierra. Estas variables, junto con la posición con respecto al continente, son las que definen los climas zonales más importantes del globo. </w:t>
      </w:r>
    </w:p>
    <w:p w:rsidR="00A96D87" w:rsidRDefault="008C79DA" w:rsidP="00944928">
      <w:pPr>
        <w:rPr>
          <w:rFonts w:ascii="Times New Roman" w:hAnsi="Times New Roman" w:cs="Times New Roman"/>
          <w:sz w:val="24"/>
          <w:szCs w:val="24"/>
        </w:rPr>
      </w:pPr>
      <w:r>
        <w:rPr>
          <w:rFonts w:ascii="Times New Roman" w:hAnsi="Times New Roman" w:cs="Times New Roman"/>
          <w:noProof/>
          <w:sz w:val="24"/>
          <w:szCs w:val="24"/>
          <w:lang w:eastAsia="es-ES"/>
        </w:rPr>
        <w:drawing>
          <wp:anchor distT="0" distB="0" distL="114300" distR="114300" simplePos="0" relativeHeight="251655168" behindDoc="0" locked="0" layoutInCell="1" allowOverlap="1">
            <wp:simplePos x="0" y="0"/>
            <wp:positionH relativeFrom="column">
              <wp:posOffset>200025</wp:posOffset>
            </wp:positionH>
            <wp:positionV relativeFrom="paragraph">
              <wp:posOffset>1358265</wp:posOffset>
            </wp:positionV>
            <wp:extent cx="5534025" cy="2524125"/>
            <wp:effectExtent l="19050" t="0" r="9525" b="0"/>
            <wp:wrapSquare wrapText="bothSides"/>
            <wp:docPr id="21"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srcRect/>
                    <a:stretch>
                      <a:fillRect/>
                    </a:stretch>
                  </pic:blipFill>
                  <pic:spPr bwMode="auto">
                    <a:xfrm>
                      <a:off x="0" y="0"/>
                      <a:ext cx="5534025" cy="2524125"/>
                    </a:xfrm>
                    <a:prstGeom prst="rect">
                      <a:avLst/>
                    </a:prstGeom>
                    <a:noFill/>
                    <a:ln w="9525">
                      <a:noFill/>
                      <a:miter lim="800000"/>
                      <a:headEnd/>
                      <a:tailEnd/>
                    </a:ln>
                  </pic:spPr>
                </pic:pic>
              </a:graphicData>
            </a:graphic>
          </wp:anchor>
        </w:drawing>
      </w:r>
      <w:r w:rsidR="00A96D87">
        <w:rPr>
          <w:rFonts w:ascii="Times New Roman" w:hAnsi="Times New Roman" w:cs="Times New Roman"/>
          <w:sz w:val="24"/>
          <w:szCs w:val="24"/>
        </w:rPr>
        <w:t>En general, el viento es la circulación de masas de aire, provocada por diferentes causas pero con un denominador</w:t>
      </w:r>
      <w:r w:rsidR="00AC644B">
        <w:rPr>
          <w:rFonts w:ascii="Times New Roman" w:hAnsi="Times New Roman" w:cs="Times New Roman"/>
          <w:sz w:val="24"/>
          <w:szCs w:val="24"/>
        </w:rPr>
        <w:t xml:space="preserve"> común, un gradiente de energía. La Tierra recibe del Sol luz y calor, pero a causa del grado de inclinación sobre su eje, las zonas ecuatoriales y tropicales son las que reciben la mayor parte de esta energía, estableciéndose un gradiente entre el ecuador y los polos. Este gradiente de</w:t>
      </w:r>
      <w:r w:rsidR="00415A5E">
        <w:rPr>
          <w:rFonts w:ascii="Times New Roman" w:hAnsi="Times New Roman" w:cs="Times New Roman"/>
          <w:sz w:val="24"/>
          <w:szCs w:val="24"/>
        </w:rPr>
        <w:t xml:space="preserve"> e</w:t>
      </w:r>
      <w:r w:rsidR="00AC644B">
        <w:rPr>
          <w:rFonts w:ascii="Times New Roman" w:hAnsi="Times New Roman" w:cs="Times New Roman"/>
          <w:sz w:val="24"/>
          <w:szCs w:val="24"/>
        </w:rPr>
        <w:t>nergía es el que determina la circulación general de la atmósfera, funcionando como una bomba que traslada el calor ecuatorial hacia ambos polos.</w:t>
      </w:r>
    </w:p>
    <w:p w:rsidR="007F2291" w:rsidRDefault="00D9323B" w:rsidP="00944928">
      <w:pPr>
        <w:rPr>
          <w:rFonts w:ascii="Times New Roman" w:hAnsi="Times New Roman" w:cs="Times New Roman"/>
          <w:sz w:val="24"/>
          <w:szCs w:val="24"/>
        </w:rPr>
      </w:pPr>
      <w:r w:rsidRPr="00D9323B">
        <w:rPr>
          <w:noProof/>
          <w:position w:val="-12"/>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6" type="#_x0000_t75" style="position:absolute;left:0;text-align:left;margin-left:215.35pt;margin-top:105.55pt;width:243pt;height:20.25pt;z-index:251681792">
            <v:imagedata r:id="rId23" o:title=""/>
            <w10:wrap type="square"/>
          </v:shape>
          <o:OLEObject Type="Embed" ProgID="Equation.3" ShapeID="_x0000_s1036" DrawAspect="Content" ObjectID="_1317708692" r:id="rId24"/>
        </w:pict>
      </w:r>
      <w:r w:rsidR="008C79DA">
        <w:rPr>
          <w:rFonts w:ascii="Times New Roman" w:hAnsi="Times New Roman" w:cs="Times New Roman"/>
          <w:sz w:val="24"/>
          <w:szCs w:val="24"/>
        </w:rPr>
        <w:t xml:space="preserve">En el ecuador existe un cinturón de bajas presiones que rodea al planeta denominado </w:t>
      </w:r>
      <w:r w:rsidR="008C79DA" w:rsidRPr="008C79DA">
        <w:rPr>
          <w:rFonts w:ascii="Times New Roman" w:hAnsi="Times New Roman" w:cs="Times New Roman"/>
          <w:b/>
          <w:i/>
          <w:sz w:val="24"/>
          <w:szCs w:val="24"/>
        </w:rPr>
        <w:t>depresión ecuatorial</w:t>
      </w:r>
      <w:r w:rsidR="008C79DA" w:rsidRPr="008C79DA">
        <w:rPr>
          <w:rFonts w:ascii="Times New Roman" w:hAnsi="Times New Roman" w:cs="Times New Roman"/>
          <w:sz w:val="24"/>
          <w:szCs w:val="24"/>
        </w:rPr>
        <w:t>, provocado por la ascensión del aire caliente producida en esas latitudes.</w:t>
      </w:r>
      <w:r w:rsidR="008C79DA">
        <w:rPr>
          <w:rFonts w:ascii="Times New Roman" w:hAnsi="Times New Roman" w:cs="Times New Roman"/>
          <w:sz w:val="24"/>
          <w:szCs w:val="24"/>
        </w:rPr>
        <w:t xml:space="preserve"> Al subir, el aire se enfría en contacto con las capas altas de la troposfera y pierde gran parte de la humedad que contenía, que generalmente la descarga en forma de lluvia, volviendo a descender. Debido al efecto de las fuerzas de </w:t>
      </w:r>
      <w:proofErr w:type="spellStart"/>
      <w:r w:rsidR="008C79DA">
        <w:rPr>
          <w:rFonts w:ascii="Times New Roman" w:hAnsi="Times New Roman" w:cs="Times New Roman"/>
          <w:sz w:val="24"/>
          <w:szCs w:val="24"/>
        </w:rPr>
        <w:t>Corio</w:t>
      </w:r>
      <w:r w:rsidR="00CB221D">
        <w:rPr>
          <w:rFonts w:ascii="Times New Roman" w:hAnsi="Times New Roman" w:cs="Times New Roman"/>
          <w:sz w:val="24"/>
          <w:szCs w:val="24"/>
        </w:rPr>
        <w:t>l</w:t>
      </w:r>
      <w:r w:rsidR="008C79DA">
        <w:rPr>
          <w:rFonts w:ascii="Times New Roman" w:hAnsi="Times New Roman" w:cs="Times New Roman"/>
          <w:sz w:val="24"/>
          <w:szCs w:val="24"/>
        </w:rPr>
        <w:t>lis</w:t>
      </w:r>
      <w:proofErr w:type="spellEnd"/>
      <w:r w:rsidR="00852F76">
        <w:rPr>
          <w:rFonts w:ascii="Times New Roman" w:hAnsi="Times New Roman" w:cs="Times New Roman"/>
          <w:sz w:val="24"/>
          <w:szCs w:val="24"/>
        </w:rPr>
        <w:t>, el viento sufre una desviación hacia la derecha en Hemisferio Norte y a la izquierda e</w:t>
      </w:r>
      <w:r w:rsidR="00CB221D">
        <w:rPr>
          <w:rFonts w:ascii="Times New Roman" w:hAnsi="Times New Roman" w:cs="Times New Roman"/>
          <w:sz w:val="24"/>
          <w:szCs w:val="24"/>
        </w:rPr>
        <w:t>n</w:t>
      </w:r>
      <w:r w:rsidR="00852F76">
        <w:rPr>
          <w:rFonts w:ascii="Times New Roman" w:hAnsi="Times New Roman" w:cs="Times New Roman"/>
          <w:sz w:val="24"/>
          <w:szCs w:val="24"/>
        </w:rPr>
        <w:t xml:space="preserve"> el Sur. Estos vientos se conocen como vientos Alisios, y siempre soplan de Este a Oeste</w:t>
      </w:r>
      <w:r w:rsidR="007174ED">
        <w:rPr>
          <w:rFonts w:ascii="Times New Roman" w:hAnsi="Times New Roman" w:cs="Times New Roman"/>
          <w:sz w:val="24"/>
          <w:szCs w:val="24"/>
        </w:rPr>
        <w:t xml:space="preserve">    </w:t>
      </w:r>
    </w:p>
    <w:p w:rsidR="00685D7B" w:rsidRDefault="007F2291" w:rsidP="00944928">
      <w:pPr>
        <w:rPr>
          <w:rFonts w:ascii="Times New Roman" w:hAnsi="Times New Roman" w:cs="Times New Roman"/>
          <w:sz w:val="24"/>
          <w:szCs w:val="24"/>
        </w:rPr>
      </w:pPr>
      <w:r>
        <w:rPr>
          <w:rFonts w:ascii="Times New Roman" w:hAnsi="Times New Roman" w:cs="Times New Roman"/>
          <w:sz w:val="24"/>
          <w:szCs w:val="24"/>
        </w:rPr>
        <w:t xml:space="preserve">   </w:t>
      </w:r>
      <w:r w:rsidR="007174ED">
        <w:rPr>
          <w:rFonts w:ascii="Times New Roman" w:hAnsi="Times New Roman" w:cs="Times New Roman"/>
          <w:sz w:val="24"/>
          <w:szCs w:val="24"/>
        </w:rPr>
        <w:t xml:space="preserve"> </w:t>
      </w:r>
      <w:r w:rsidR="00B25AF4">
        <w:t xml:space="preserve"> </w:t>
      </w:r>
      <w:r>
        <w:t xml:space="preserve">                                    </w:t>
      </w:r>
      <w:r w:rsidR="00B25AF4">
        <w:t xml:space="preserve"> </w:t>
      </w:r>
      <w:proofErr w:type="gramStart"/>
      <w:r w:rsidR="00B25AF4" w:rsidRPr="007174ED">
        <w:rPr>
          <w:rFonts w:ascii="Times New Roman" w:hAnsi="Times New Roman" w:cs="Times New Roman"/>
          <w:sz w:val="24"/>
          <w:szCs w:val="24"/>
        </w:rPr>
        <w:t>aceleración</w:t>
      </w:r>
      <w:proofErr w:type="gramEnd"/>
      <w:r w:rsidR="00B25AF4" w:rsidRPr="007174ED">
        <w:rPr>
          <w:rFonts w:ascii="Times New Roman" w:hAnsi="Times New Roman" w:cs="Times New Roman"/>
          <w:sz w:val="24"/>
          <w:szCs w:val="24"/>
        </w:rPr>
        <w:t xml:space="preserve"> absoluta</w:t>
      </w:r>
    </w:p>
    <w:p w:rsidR="007174ED" w:rsidRPr="00CB221D" w:rsidRDefault="007F2291" w:rsidP="007174ED">
      <w:pPr>
        <w:rPr>
          <w:rFonts w:ascii="Times New Roman" w:hAnsi="Times New Roman" w:cs="Times New Roman"/>
          <w:sz w:val="24"/>
          <w:szCs w:val="24"/>
        </w:rPr>
      </w:pPr>
      <w:r>
        <w:rPr>
          <w:rFonts w:ascii="Times New Roman" w:hAnsi="Times New Roman" w:cs="Times New Roman"/>
          <w:sz w:val="24"/>
          <w:szCs w:val="24"/>
        </w:rPr>
        <w:t xml:space="preserve">  </w:t>
      </w:r>
      <w:r w:rsidR="007174ED">
        <w:rPr>
          <w:rFonts w:ascii="Times New Roman" w:hAnsi="Times New Roman" w:cs="Times New Roman"/>
          <w:sz w:val="24"/>
          <w:szCs w:val="24"/>
        </w:rPr>
        <w:t xml:space="preserve">     </w:t>
      </w:r>
      <w:r w:rsidR="007174ED" w:rsidRPr="007174ED">
        <w:rPr>
          <w:rFonts w:ascii="Times New Roman" w:hAnsi="Times New Roman" w:cs="Times New Roman"/>
          <w:b/>
          <w:i/>
          <w:sz w:val="24"/>
          <w:szCs w:val="24"/>
        </w:rPr>
        <w:t xml:space="preserve">                         </w:t>
      </w:r>
      <w:r>
        <w:rPr>
          <w:rFonts w:ascii="Times New Roman" w:hAnsi="Times New Roman" w:cs="Times New Roman"/>
          <w:b/>
          <w:i/>
          <w:sz w:val="24"/>
          <w:szCs w:val="24"/>
        </w:rPr>
        <w:t xml:space="preserve">  </w:t>
      </w:r>
      <w:r w:rsidR="0048441C">
        <w:rPr>
          <w:rFonts w:ascii="Times New Roman" w:hAnsi="Times New Roman" w:cs="Times New Roman"/>
          <w:b/>
          <w:i/>
          <w:sz w:val="24"/>
          <w:szCs w:val="24"/>
        </w:rPr>
        <w:t xml:space="preserve"> </w:t>
      </w:r>
      <w:r w:rsidR="007174ED">
        <w:rPr>
          <w:rFonts w:ascii="Times New Roman" w:hAnsi="Times New Roman" w:cs="Times New Roman"/>
          <w:sz w:val="24"/>
          <w:szCs w:val="24"/>
        </w:rPr>
        <w:t xml:space="preserve"> </w:t>
      </w:r>
      <w:proofErr w:type="gramStart"/>
      <w:r w:rsidR="007174ED" w:rsidRPr="00CB221D">
        <w:rPr>
          <w:rFonts w:ascii="Times New Roman" w:hAnsi="Times New Roman" w:cs="Times New Roman"/>
          <w:sz w:val="24"/>
          <w:szCs w:val="24"/>
        </w:rPr>
        <w:t>aceleración</w:t>
      </w:r>
      <w:proofErr w:type="gramEnd"/>
      <w:r w:rsidR="007174ED" w:rsidRPr="00CB221D">
        <w:rPr>
          <w:rFonts w:ascii="Times New Roman" w:hAnsi="Times New Roman" w:cs="Times New Roman"/>
          <w:sz w:val="24"/>
          <w:szCs w:val="24"/>
        </w:rPr>
        <w:t xml:space="preserve"> de </w:t>
      </w:r>
      <w:proofErr w:type="spellStart"/>
      <w:r w:rsidR="007174ED" w:rsidRPr="00CB221D">
        <w:rPr>
          <w:rFonts w:ascii="Times New Roman" w:hAnsi="Times New Roman" w:cs="Times New Roman"/>
          <w:sz w:val="24"/>
          <w:szCs w:val="24"/>
        </w:rPr>
        <w:t>Coriollis</w:t>
      </w:r>
      <w:proofErr w:type="spellEnd"/>
      <w:r>
        <w:rPr>
          <w:rFonts w:ascii="Times New Roman" w:hAnsi="Times New Roman" w:cs="Times New Roman"/>
          <w:sz w:val="24"/>
          <w:szCs w:val="24"/>
        </w:rPr>
        <w:t xml:space="preserve">  </w:t>
      </w:r>
      <w:r w:rsidRPr="007174ED">
        <w:rPr>
          <w:rFonts w:ascii="Times New Roman" w:hAnsi="Times New Roman" w:cs="Times New Roman"/>
          <w:b/>
          <w:i/>
          <w:position w:val="-12"/>
          <w:sz w:val="24"/>
          <w:szCs w:val="24"/>
        </w:rPr>
        <w:object w:dxaOrig="1480" w:dyaOrig="400">
          <v:shape id="_x0000_i1026" type="#_x0000_t75" style="width:74.25pt;height:20.25pt" o:ole="">
            <v:imagedata r:id="rId25" o:title=""/>
          </v:shape>
          <o:OLEObject Type="Embed" ProgID="Equation.3" ShapeID="_x0000_i1026" DrawAspect="Content" ObjectID="_1317708691" r:id="rId26"/>
        </w:object>
      </w:r>
    </w:p>
    <w:p w:rsidR="007174ED" w:rsidRDefault="00726A13" w:rsidP="00944928">
      <w:pPr>
        <w:rPr>
          <w:rFonts w:ascii="Times New Roman" w:hAnsi="Times New Roman" w:cs="Times New Roman"/>
          <w:sz w:val="24"/>
          <w:szCs w:val="24"/>
        </w:rPr>
      </w:pPr>
      <w:r>
        <w:rPr>
          <w:rFonts w:ascii="Times New Roman" w:hAnsi="Times New Roman" w:cs="Times New Roman"/>
          <w:noProof/>
          <w:sz w:val="24"/>
          <w:szCs w:val="24"/>
          <w:lang w:eastAsia="es-ES"/>
        </w:rPr>
        <w:drawing>
          <wp:anchor distT="0" distB="0" distL="114300" distR="114300" simplePos="0" relativeHeight="251657216" behindDoc="0" locked="0" layoutInCell="1" allowOverlap="1">
            <wp:simplePos x="0" y="0"/>
            <wp:positionH relativeFrom="column">
              <wp:posOffset>-85725</wp:posOffset>
            </wp:positionH>
            <wp:positionV relativeFrom="paragraph">
              <wp:posOffset>1286510</wp:posOffset>
            </wp:positionV>
            <wp:extent cx="2981325" cy="2505075"/>
            <wp:effectExtent l="19050" t="0" r="9525" b="0"/>
            <wp:wrapSquare wrapText="bothSides"/>
            <wp:docPr id="8" name="Imagen 3" descr="http://www.tareaescolar.net/materias/geografia/imagenes/alisio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tareaescolar.net/materias/geografia/imagenes/alisios.gif"/>
                    <pic:cNvPicPr>
                      <a:picLocks noChangeAspect="1" noChangeArrowheads="1"/>
                    </pic:cNvPicPr>
                  </pic:nvPicPr>
                  <pic:blipFill>
                    <a:blip r:embed="rId27"/>
                    <a:srcRect/>
                    <a:stretch>
                      <a:fillRect/>
                    </a:stretch>
                  </pic:blipFill>
                  <pic:spPr bwMode="auto">
                    <a:xfrm>
                      <a:off x="0" y="0"/>
                      <a:ext cx="2981325" cy="2505075"/>
                    </a:xfrm>
                    <a:prstGeom prst="rect">
                      <a:avLst/>
                    </a:prstGeom>
                    <a:noFill/>
                    <a:ln w="9525">
                      <a:noFill/>
                      <a:miter lim="800000"/>
                      <a:headEnd/>
                      <a:tailEnd/>
                    </a:ln>
                  </pic:spPr>
                </pic:pic>
              </a:graphicData>
            </a:graphic>
          </wp:anchor>
        </w:drawing>
      </w:r>
      <w:r>
        <w:rPr>
          <w:rFonts w:ascii="Times New Roman" w:hAnsi="Times New Roman" w:cs="Times New Roman"/>
          <w:noProof/>
          <w:sz w:val="24"/>
          <w:szCs w:val="24"/>
          <w:lang w:eastAsia="es-ES"/>
        </w:rPr>
        <w:drawing>
          <wp:anchor distT="0" distB="0" distL="114300" distR="114300" simplePos="0" relativeHeight="251656192" behindDoc="0" locked="0" layoutInCell="1" allowOverlap="1">
            <wp:simplePos x="0" y="0"/>
            <wp:positionH relativeFrom="column">
              <wp:posOffset>2847975</wp:posOffset>
            </wp:positionH>
            <wp:positionV relativeFrom="paragraph">
              <wp:posOffset>1096010</wp:posOffset>
            </wp:positionV>
            <wp:extent cx="3276600" cy="2924175"/>
            <wp:effectExtent l="19050" t="0" r="0" b="0"/>
            <wp:wrapSquare wrapText="bothSides"/>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a:srcRect/>
                    <a:stretch>
                      <a:fillRect/>
                    </a:stretch>
                  </pic:blipFill>
                  <pic:spPr bwMode="auto">
                    <a:xfrm>
                      <a:off x="0" y="0"/>
                      <a:ext cx="3276600" cy="2924175"/>
                    </a:xfrm>
                    <a:prstGeom prst="rect">
                      <a:avLst/>
                    </a:prstGeom>
                    <a:noFill/>
                    <a:ln w="9525">
                      <a:noFill/>
                      <a:miter lim="800000"/>
                      <a:headEnd/>
                      <a:tailEnd/>
                    </a:ln>
                  </pic:spPr>
                </pic:pic>
              </a:graphicData>
            </a:graphic>
          </wp:anchor>
        </w:drawing>
      </w:r>
      <w:r w:rsidR="007174ED">
        <w:rPr>
          <w:rFonts w:ascii="Times New Roman" w:hAnsi="Times New Roman" w:cs="Times New Roman"/>
          <w:sz w:val="24"/>
          <w:szCs w:val="24"/>
        </w:rPr>
        <w:t>Los vientos alisios</w:t>
      </w:r>
      <w:r w:rsidR="00A923D1">
        <w:rPr>
          <w:rFonts w:ascii="Times New Roman" w:hAnsi="Times New Roman" w:cs="Times New Roman"/>
          <w:sz w:val="24"/>
          <w:szCs w:val="24"/>
        </w:rPr>
        <w:t xml:space="preserve"> </w:t>
      </w:r>
      <w:r w:rsidR="007174ED">
        <w:rPr>
          <w:rFonts w:ascii="Times New Roman" w:hAnsi="Times New Roman" w:cs="Times New Roman"/>
          <w:sz w:val="24"/>
          <w:szCs w:val="24"/>
        </w:rPr>
        <w:t>soplan de manera relativamente contante en verano y menos en invierno. Circulan entre tr</w:t>
      </w:r>
      <w:r w:rsidR="00A923D1">
        <w:rPr>
          <w:rFonts w:ascii="Times New Roman" w:hAnsi="Times New Roman" w:cs="Times New Roman"/>
          <w:sz w:val="24"/>
          <w:szCs w:val="24"/>
        </w:rPr>
        <w:t>ó</w:t>
      </w:r>
      <w:r w:rsidR="007174ED">
        <w:rPr>
          <w:rFonts w:ascii="Times New Roman" w:hAnsi="Times New Roman" w:cs="Times New Roman"/>
          <w:sz w:val="24"/>
          <w:szCs w:val="24"/>
        </w:rPr>
        <w:t>picos</w:t>
      </w:r>
      <w:r w:rsidR="00A923D1">
        <w:rPr>
          <w:rFonts w:ascii="Times New Roman" w:hAnsi="Times New Roman" w:cs="Times New Roman"/>
          <w:sz w:val="24"/>
          <w:szCs w:val="24"/>
        </w:rPr>
        <w:t xml:space="preserve">, desde </w:t>
      </w:r>
      <w:proofErr w:type="gramStart"/>
      <w:r w:rsidR="00A923D1">
        <w:rPr>
          <w:rFonts w:ascii="Times New Roman" w:hAnsi="Times New Roman" w:cs="Times New Roman"/>
          <w:sz w:val="24"/>
          <w:szCs w:val="24"/>
        </w:rPr>
        <w:t>los</w:t>
      </w:r>
      <w:proofErr w:type="gramEnd"/>
      <w:r w:rsidR="00A923D1">
        <w:rPr>
          <w:rFonts w:ascii="Times New Roman" w:hAnsi="Times New Roman" w:cs="Times New Roman"/>
          <w:sz w:val="24"/>
          <w:szCs w:val="24"/>
        </w:rPr>
        <w:t xml:space="preserve"> 30-35º de latitud hacia el ecuador. Se dirigen desde las altas presiones subtropicales, hacia las bajas presiones ecuatoriales. El movimiento de rotación de la Tierra desvía a los alisios hacia el oeste, y por ello soplan del nordeste al suroeste en el hemisferio norte y del sudeste hacia el noroeste en el hemisferio sur.</w:t>
      </w:r>
    </w:p>
    <w:p w:rsidR="00931C63" w:rsidRDefault="00931C63" w:rsidP="00944928">
      <w:pPr>
        <w:rPr>
          <w:rFonts w:ascii="Times New Roman" w:hAnsi="Times New Roman" w:cs="Times New Roman"/>
          <w:sz w:val="24"/>
          <w:szCs w:val="24"/>
        </w:rPr>
      </w:pPr>
    </w:p>
    <w:p w:rsidR="00931C63" w:rsidRPr="00931C63" w:rsidRDefault="00931C63" w:rsidP="00931C63">
      <w:pPr>
        <w:rPr>
          <w:rFonts w:ascii="Times New Roman" w:hAnsi="Times New Roman" w:cs="Times New Roman"/>
          <w:sz w:val="24"/>
          <w:szCs w:val="24"/>
        </w:rPr>
      </w:pPr>
    </w:p>
    <w:p w:rsidR="00931C63" w:rsidRPr="00931C63" w:rsidRDefault="00931C63" w:rsidP="00931C63">
      <w:pPr>
        <w:rPr>
          <w:rFonts w:ascii="Times New Roman" w:hAnsi="Times New Roman" w:cs="Times New Roman"/>
          <w:sz w:val="24"/>
          <w:szCs w:val="24"/>
        </w:rPr>
      </w:pPr>
    </w:p>
    <w:p w:rsidR="00931C63" w:rsidRDefault="00931C63" w:rsidP="00931C63">
      <w:pPr>
        <w:rPr>
          <w:rFonts w:ascii="Times New Roman" w:hAnsi="Times New Roman" w:cs="Times New Roman"/>
          <w:sz w:val="24"/>
          <w:szCs w:val="24"/>
        </w:rPr>
      </w:pPr>
      <w:r>
        <w:rPr>
          <w:rFonts w:ascii="Times New Roman" w:hAnsi="Times New Roman" w:cs="Times New Roman"/>
          <w:sz w:val="24"/>
          <w:szCs w:val="24"/>
        </w:rPr>
        <w:t xml:space="preserve">Por lo tanto en el ecuador se produce un ascenso masivo de aire caliente, originando una zona de de bajas presiones que viene a ser  ocupada por otra masa que proporciona los alisios. La masa de aire caliente que asciende, se va enfriando paulatinamente y se va dirigiendo en sentido contrario a los alisios, hacia las latitudes subtropicales, de donde proceden éstos. Los vientos alisios forman parte de la circulación de </w:t>
      </w:r>
      <w:proofErr w:type="spellStart"/>
      <w:r w:rsidRPr="003627DA">
        <w:rPr>
          <w:rFonts w:ascii="Times New Roman" w:hAnsi="Times New Roman" w:cs="Times New Roman"/>
          <w:b/>
          <w:i/>
          <w:sz w:val="24"/>
          <w:szCs w:val="24"/>
        </w:rPr>
        <w:t>Hadley</w:t>
      </w:r>
      <w:proofErr w:type="spellEnd"/>
      <w:r>
        <w:rPr>
          <w:rFonts w:ascii="Times New Roman" w:hAnsi="Times New Roman" w:cs="Times New Roman"/>
          <w:sz w:val="24"/>
          <w:szCs w:val="24"/>
        </w:rPr>
        <w:t xml:space="preserve"> que transporta el calor desde las zonas ecuatoriales hasta las subtropicales reemplazando el aire caliente por aire más frio de las altitudes superiores.</w:t>
      </w:r>
    </w:p>
    <w:p w:rsidR="00931C63" w:rsidRDefault="00931C63" w:rsidP="00931C63">
      <w:pPr>
        <w:rPr>
          <w:rFonts w:ascii="Times New Roman" w:hAnsi="Times New Roman" w:cs="Times New Roman"/>
          <w:sz w:val="24"/>
          <w:szCs w:val="24"/>
        </w:rPr>
      </w:pPr>
    </w:p>
    <w:p w:rsidR="00931C63" w:rsidRDefault="00931C63" w:rsidP="00931C63">
      <w:pPr>
        <w:rPr>
          <w:rFonts w:ascii="Times New Roman" w:hAnsi="Times New Roman" w:cs="Times New Roman"/>
          <w:sz w:val="24"/>
          <w:szCs w:val="24"/>
        </w:rPr>
      </w:pPr>
      <w:r>
        <w:rPr>
          <w:rFonts w:ascii="Times New Roman" w:hAnsi="Times New Roman" w:cs="Times New Roman"/>
          <w:sz w:val="24"/>
          <w:szCs w:val="24"/>
        </w:rPr>
        <w:t xml:space="preserve">La célula </w:t>
      </w:r>
      <w:proofErr w:type="spellStart"/>
      <w:r w:rsidRPr="003627DA">
        <w:rPr>
          <w:rFonts w:ascii="Times New Roman" w:hAnsi="Times New Roman" w:cs="Times New Roman"/>
          <w:b/>
          <w:i/>
          <w:sz w:val="24"/>
          <w:szCs w:val="24"/>
        </w:rPr>
        <w:t>Hadley</w:t>
      </w:r>
      <w:proofErr w:type="spellEnd"/>
      <w:r w:rsidRPr="003627DA">
        <w:rPr>
          <w:rFonts w:ascii="Times New Roman" w:hAnsi="Times New Roman" w:cs="Times New Roman"/>
          <w:b/>
          <w:i/>
          <w:sz w:val="24"/>
          <w:szCs w:val="24"/>
        </w:rPr>
        <w:t xml:space="preserve"> </w:t>
      </w:r>
      <w:r>
        <w:rPr>
          <w:rFonts w:ascii="Times New Roman" w:hAnsi="Times New Roman" w:cs="Times New Roman"/>
          <w:sz w:val="24"/>
          <w:szCs w:val="24"/>
        </w:rPr>
        <w:t>es una célula de circulación cerrada de la atmósfera terrestre que domina la circulación global atmosférica en las latitudes ecuatoriales</w:t>
      </w:r>
      <w:r w:rsidR="00726A13">
        <w:rPr>
          <w:rFonts w:ascii="Times New Roman" w:hAnsi="Times New Roman" w:cs="Times New Roman"/>
          <w:sz w:val="24"/>
          <w:szCs w:val="24"/>
        </w:rPr>
        <w:t xml:space="preserve"> y tropicales. Las células de </w:t>
      </w:r>
      <w:proofErr w:type="spellStart"/>
      <w:r w:rsidR="00726A13" w:rsidRPr="003627DA">
        <w:rPr>
          <w:rFonts w:ascii="Times New Roman" w:hAnsi="Times New Roman" w:cs="Times New Roman"/>
          <w:b/>
          <w:i/>
          <w:sz w:val="24"/>
          <w:szCs w:val="24"/>
        </w:rPr>
        <w:t>Hadley</w:t>
      </w:r>
      <w:proofErr w:type="spellEnd"/>
      <w:r w:rsidR="00726A13">
        <w:rPr>
          <w:rFonts w:ascii="Times New Roman" w:hAnsi="Times New Roman" w:cs="Times New Roman"/>
          <w:sz w:val="24"/>
          <w:szCs w:val="24"/>
        </w:rPr>
        <w:t xml:space="preserve"> se extienden desde el Ecuador  hasta latitudes de unos 30º en ambos hemisferios, como nos muestra la figura.</w:t>
      </w:r>
    </w:p>
    <w:p w:rsidR="00726A13" w:rsidRDefault="00726A13" w:rsidP="00931C63">
      <w:pPr>
        <w:rPr>
          <w:rFonts w:ascii="Times New Roman" w:hAnsi="Times New Roman" w:cs="Times New Roman"/>
          <w:sz w:val="24"/>
          <w:szCs w:val="24"/>
        </w:rPr>
      </w:pPr>
      <w:r>
        <w:rPr>
          <w:rFonts w:ascii="Times New Roman" w:hAnsi="Times New Roman" w:cs="Times New Roman"/>
          <w:sz w:val="24"/>
          <w:szCs w:val="24"/>
        </w:rPr>
        <w:lastRenderedPageBreak/>
        <w:t xml:space="preserve">Este calor es transportado en un movimiento celular con el aire ascendiendo por  convección en las regiones ecuatoriales y desplazándose hacia latitudes superiores por las capas altas de la atmósfera. </w:t>
      </w:r>
    </w:p>
    <w:p w:rsidR="00726A13" w:rsidRDefault="00726A13" w:rsidP="00931C63">
      <w:pPr>
        <w:rPr>
          <w:rFonts w:ascii="Times New Roman" w:hAnsi="Times New Roman" w:cs="Times New Roman"/>
          <w:sz w:val="24"/>
          <w:szCs w:val="24"/>
        </w:rPr>
      </w:pPr>
      <w:r>
        <w:rPr>
          <w:rFonts w:ascii="Times New Roman" w:hAnsi="Times New Roman" w:cs="Times New Roman"/>
          <w:sz w:val="24"/>
          <w:szCs w:val="24"/>
        </w:rPr>
        <w:t xml:space="preserve">El ascenso del aire caliente en el Ecuador está acompañado de la formación frecuente de tormentas </w:t>
      </w:r>
      <w:proofErr w:type="spellStart"/>
      <w:r>
        <w:rPr>
          <w:rFonts w:ascii="Times New Roman" w:hAnsi="Times New Roman" w:cs="Times New Roman"/>
          <w:sz w:val="24"/>
          <w:szCs w:val="24"/>
        </w:rPr>
        <w:t>convectivas</w:t>
      </w:r>
      <w:proofErr w:type="spellEnd"/>
      <w:r>
        <w:rPr>
          <w:rFonts w:ascii="Times New Roman" w:hAnsi="Times New Roman" w:cs="Times New Roman"/>
          <w:sz w:val="24"/>
          <w:szCs w:val="24"/>
        </w:rPr>
        <w:t xml:space="preserve"> en la llamada zona de convergencia intertropical.</w:t>
      </w:r>
    </w:p>
    <w:p w:rsidR="003627DA" w:rsidRDefault="005E008A" w:rsidP="00931C63">
      <w:pPr>
        <w:rPr>
          <w:rFonts w:ascii="Times New Roman" w:hAnsi="Times New Roman" w:cs="Times New Roman"/>
          <w:sz w:val="24"/>
          <w:szCs w:val="24"/>
        </w:rPr>
      </w:pPr>
      <w:r>
        <w:rPr>
          <w:rFonts w:ascii="Times New Roman" w:hAnsi="Times New Roman" w:cs="Times New Roman"/>
          <w:sz w:val="24"/>
          <w:szCs w:val="24"/>
        </w:rPr>
        <w:t xml:space="preserve">El efecto de la rotación terrestre impide una mayor extensión de la célula de </w:t>
      </w:r>
      <w:proofErr w:type="spellStart"/>
      <w:r w:rsidRPr="003627DA">
        <w:rPr>
          <w:rFonts w:ascii="Times New Roman" w:hAnsi="Times New Roman" w:cs="Times New Roman"/>
          <w:b/>
          <w:sz w:val="24"/>
          <w:szCs w:val="24"/>
        </w:rPr>
        <w:t>Hadley</w:t>
      </w:r>
      <w:proofErr w:type="spellEnd"/>
      <w:r>
        <w:rPr>
          <w:rFonts w:ascii="Times New Roman" w:hAnsi="Times New Roman" w:cs="Times New Roman"/>
          <w:sz w:val="24"/>
          <w:szCs w:val="24"/>
        </w:rPr>
        <w:t xml:space="preserve"> a través de fuerzas de </w:t>
      </w:r>
      <w:proofErr w:type="spellStart"/>
      <w:r>
        <w:rPr>
          <w:rFonts w:ascii="Times New Roman" w:hAnsi="Times New Roman" w:cs="Times New Roman"/>
          <w:sz w:val="24"/>
          <w:szCs w:val="24"/>
        </w:rPr>
        <w:t>Coriollis</w:t>
      </w:r>
      <w:proofErr w:type="spellEnd"/>
      <w:r>
        <w:rPr>
          <w:rFonts w:ascii="Times New Roman" w:hAnsi="Times New Roman" w:cs="Times New Roman"/>
          <w:sz w:val="24"/>
          <w:szCs w:val="24"/>
        </w:rPr>
        <w:t xml:space="preserve">. Estas fuerzas, debidas a la aceleración de </w:t>
      </w:r>
      <w:proofErr w:type="spellStart"/>
      <w:r>
        <w:rPr>
          <w:rFonts w:ascii="Times New Roman" w:hAnsi="Times New Roman" w:cs="Times New Roman"/>
          <w:sz w:val="24"/>
          <w:szCs w:val="24"/>
        </w:rPr>
        <w:t>Coriollis</w:t>
      </w:r>
      <w:proofErr w:type="spellEnd"/>
      <w:r>
        <w:rPr>
          <w:rFonts w:ascii="Times New Roman" w:hAnsi="Times New Roman" w:cs="Times New Roman"/>
          <w:sz w:val="24"/>
          <w:szCs w:val="24"/>
        </w:rPr>
        <w:t xml:space="preserve">, impiden que las dos células de </w:t>
      </w:r>
      <w:proofErr w:type="spellStart"/>
      <w:r w:rsidRPr="003627DA">
        <w:rPr>
          <w:rFonts w:ascii="Times New Roman" w:hAnsi="Times New Roman" w:cs="Times New Roman"/>
          <w:b/>
          <w:i/>
          <w:sz w:val="24"/>
          <w:szCs w:val="24"/>
        </w:rPr>
        <w:t>Hadley</w:t>
      </w:r>
      <w:proofErr w:type="spellEnd"/>
      <w:r w:rsidRPr="003627DA">
        <w:rPr>
          <w:rFonts w:ascii="Times New Roman" w:hAnsi="Times New Roman" w:cs="Times New Roman"/>
          <w:b/>
          <w:i/>
          <w:sz w:val="24"/>
          <w:szCs w:val="24"/>
        </w:rPr>
        <w:t xml:space="preserve"> </w:t>
      </w:r>
      <w:r>
        <w:rPr>
          <w:rFonts w:ascii="Times New Roman" w:hAnsi="Times New Roman" w:cs="Times New Roman"/>
          <w:sz w:val="24"/>
          <w:szCs w:val="24"/>
        </w:rPr>
        <w:t xml:space="preserve">no se extiendan por ambos hemisferios, desde el Ecuador a los Polos. </w:t>
      </w:r>
    </w:p>
    <w:p w:rsidR="005E008A" w:rsidRDefault="005E008A" w:rsidP="00931C63">
      <w:pPr>
        <w:rPr>
          <w:rFonts w:ascii="Times New Roman" w:hAnsi="Times New Roman" w:cs="Times New Roman"/>
          <w:sz w:val="24"/>
          <w:szCs w:val="24"/>
        </w:rPr>
      </w:pPr>
      <w:r>
        <w:rPr>
          <w:rFonts w:ascii="Times New Roman" w:hAnsi="Times New Roman" w:cs="Times New Roman"/>
          <w:sz w:val="24"/>
          <w:szCs w:val="24"/>
        </w:rPr>
        <w:t>El transporte de calor en las latitudes medias y altas está gobernado por sucesiones de borrascas y anticiclones con frentes de aire cálido procedentes desde las latitudes inferiores y de aire frío procedentes de las latitudes superiores.</w:t>
      </w:r>
    </w:p>
    <w:p w:rsidR="003627DA" w:rsidRDefault="003627DA" w:rsidP="00931C63">
      <w:pPr>
        <w:rPr>
          <w:rFonts w:ascii="Times New Roman" w:hAnsi="Times New Roman" w:cs="Times New Roman"/>
          <w:sz w:val="24"/>
          <w:szCs w:val="24"/>
        </w:rPr>
      </w:pPr>
    </w:p>
    <w:p w:rsidR="003627DA" w:rsidRDefault="003627DA" w:rsidP="00931C63">
      <w:pPr>
        <w:rPr>
          <w:rFonts w:ascii="Times New Roman" w:hAnsi="Times New Roman" w:cs="Times New Roman"/>
          <w:sz w:val="24"/>
          <w:szCs w:val="24"/>
        </w:rPr>
      </w:pPr>
      <w:r>
        <w:rPr>
          <w:rFonts w:ascii="Times New Roman" w:hAnsi="Times New Roman" w:cs="Times New Roman"/>
          <w:sz w:val="24"/>
          <w:szCs w:val="24"/>
        </w:rPr>
        <w:t xml:space="preserve">Existe una segunda célula </w:t>
      </w:r>
      <w:proofErr w:type="spellStart"/>
      <w:r>
        <w:rPr>
          <w:rFonts w:ascii="Times New Roman" w:hAnsi="Times New Roman" w:cs="Times New Roman"/>
          <w:sz w:val="24"/>
          <w:szCs w:val="24"/>
        </w:rPr>
        <w:t>convecctiva</w:t>
      </w:r>
      <w:proofErr w:type="spellEnd"/>
      <w:r>
        <w:rPr>
          <w:rFonts w:ascii="Times New Roman" w:hAnsi="Times New Roman" w:cs="Times New Roman"/>
          <w:sz w:val="24"/>
          <w:szCs w:val="24"/>
        </w:rPr>
        <w:t xml:space="preserve"> meridional superpuesta a estos movimientos y denominada célula de </w:t>
      </w:r>
      <w:proofErr w:type="spellStart"/>
      <w:r w:rsidRPr="003627DA">
        <w:rPr>
          <w:rFonts w:ascii="Times New Roman" w:hAnsi="Times New Roman" w:cs="Times New Roman"/>
          <w:b/>
          <w:i/>
          <w:sz w:val="24"/>
          <w:szCs w:val="24"/>
        </w:rPr>
        <w:t>Ferrel</w:t>
      </w:r>
      <w:proofErr w:type="spellEnd"/>
      <w:r>
        <w:rPr>
          <w:rFonts w:ascii="Times New Roman" w:hAnsi="Times New Roman" w:cs="Times New Roman"/>
          <w:sz w:val="24"/>
          <w:szCs w:val="24"/>
        </w:rPr>
        <w:t xml:space="preserve">. La célula de </w:t>
      </w:r>
      <w:proofErr w:type="spellStart"/>
      <w:r w:rsidRPr="003627DA">
        <w:rPr>
          <w:rFonts w:ascii="Times New Roman" w:hAnsi="Times New Roman" w:cs="Times New Roman"/>
          <w:b/>
          <w:i/>
          <w:sz w:val="24"/>
          <w:szCs w:val="24"/>
        </w:rPr>
        <w:t>Ferrel</w:t>
      </w:r>
      <w:proofErr w:type="spellEnd"/>
      <w:r>
        <w:rPr>
          <w:rFonts w:ascii="Times New Roman" w:hAnsi="Times New Roman" w:cs="Times New Roman"/>
          <w:sz w:val="24"/>
          <w:szCs w:val="24"/>
        </w:rPr>
        <w:t xml:space="preserve"> transporta el aire cálido de los trópicos hasta latitudes subpolares (60º). Posteriormente existe también una célula polar entre los 60º y los polos</w:t>
      </w:r>
    </w:p>
    <w:p w:rsidR="00726A13" w:rsidRPr="00931C63" w:rsidRDefault="00EF0DAB" w:rsidP="00931C63">
      <w:pPr>
        <w:rPr>
          <w:rFonts w:ascii="Times New Roman" w:hAnsi="Times New Roman" w:cs="Times New Roman"/>
          <w:sz w:val="24"/>
          <w:szCs w:val="24"/>
        </w:rPr>
      </w:pPr>
      <w:r>
        <w:rPr>
          <w:rFonts w:ascii="Times New Roman" w:hAnsi="Times New Roman" w:cs="Times New Roman"/>
          <w:noProof/>
          <w:sz w:val="24"/>
          <w:szCs w:val="24"/>
          <w:lang w:eastAsia="es-ES"/>
        </w:rPr>
        <w:drawing>
          <wp:anchor distT="0" distB="0" distL="114300" distR="114300" simplePos="0" relativeHeight="251658240" behindDoc="0" locked="0" layoutInCell="1" allowOverlap="1">
            <wp:simplePos x="0" y="0"/>
            <wp:positionH relativeFrom="column">
              <wp:posOffset>2085975</wp:posOffset>
            </wp:positionH>
            <wp:positionV relativeFrom="paragraph">
              <wp:posOffset>73025</wp:posOffset>
            </wp:positionV>
            <wp:extent cx="3924300" cy="3000375"/>
            <wp:effectExtent l="19050" t="0" r="0" b="0"/>
            <wp:wrapSquare wrapText="bothSides"/>
            <wp:docPr id="12"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srcRect/>
                    <a:stretch>
                      <a:fillRect/>
                    </a:stretch>
                  </pic:blipFill>
                  <pic:spPr bwMode="auto">
                    <a:xfrm>
                      <a:off x="0" y="0"/>
                      <a:ext cx="3924300" cy="3000375"/>
                    </a:xfrm>
                    <a:prstGeom prst="rect">
                      <a:avLst/>
                    </a:prstGeom>
                    <a:noFill/>
                    <a:ln w="9525">
                      <a:noFill/>
                      <a:miter lim="800000"/>
                      <a:headEnd/>
                      <a:tailEnd/>
                    </a:ln>
                  </pic:spPr>
                </pic:pic>
              </a:graphicData>
            </a:graphic>
          </wp:anchor>
        </w:drawing>
      </w:r>
    </w:p>
    <w:p w:rsidR="00931C63" w:rsidRPr="00931C63" w:rsidRDefault="00931C63" w:rsidP="00931C63">
      <w:pPr>
        <w:rPr>
          <w:rFonts w:ascii="Times New Roman" w:hAnsi="Times New Roman" w:cs="Times New Roman"/>
          <w:sz w:val="24"/>
          <w:szCs w:val="24"/>
        </w:rPr>
      </w:pPr>
    </w:p>
    <w:p w:rsidR="00931C63" w:rsidRPr="00931C63" w:rsidRDefault="00931C63" w:rsidP="00931C63">
      <w:pPr>
        <w:rPr>
          <w:rFonts w:ascii="Times New Roman" w:hAnsi="Times New Roman" w:cs="Times New Roman"/>
          <w:sz w:val="24"/>
          <w:szCs w:val="24"/>
        </w:rPr>
      </w:pPr>
    </w:p>
    <w:p w:rsidR="00931C63" w:rsidRPr="00931C63" w:rsidRDefault="00931C63" w:rsidP="00931C63">
      <w:pPr>
        <w:rPr>
          <w:rFonts w:ascii="Times New Roman" w:hAnsi="Times New Roman" w:cs="Times New Roman"/>
          <w:sz w:val="24"/>
          <w:szCs w:val="24"/>
        </w:rPr>
      </w:pPr>
    </w:p>
    <w:p w:rsidR="00830577" w:rsidRDefault="00830577" w:rsidP="00931C63">
      <w:pPr>
        <w:rPr>
          <w:rFonts w:ascii="Times New Roman" w:hAnsi="Times New Roman" w:cs="Times New Roman"/>
          <w:sz w:val="24"/>
          <w:szCs w:val="24"/>
        </w:rPr>
      </w:pPr>
    </w:p>
    <w:p w:rsidR="00A923D1" w:rsidRDefault="00830577" w:rsidP="00931C63">
      <w:pPr>
        <w:rPr>
          <w:rFonts w:ascii="Times New Roman" w:hAnsi="Times New Roman" w:cs="Times New Roman"/>
          <w:sz w:val="24"/>
          <w:szCs w:val="24"/>
        </w:rPr>
      </w:pPr>
      <w:r>
        <w:rPr>
          <w:rFonts w:ascii="Times New Roman" w:hAnsi="Times New Roman" w:cs="Times New Roman"/>
          <w:sz w:val="24"/>
          <w:szCs w:val="24"/>
        </w:rPr>
        <w:t>Al igual que el ascenso del aire caliente genera el cinturón de bajas presiones ecuatorial, el aire que desciende genera núcleos de a</w:t>
      </w:r>
      <w:r w:rsidR="00E570D5">
        <w:rPr>
          <w:rFonts w:ascii="Times New Roman" w:hAnsi="Times New Roman" w:cs="Times New Roman"/>
          <w:sz w:val="24"/>
          <w:szCs w:val="24"/>
        </w:rPr>
        <w:t>l</w:t>
      </w:r>
      <w:r>
        <w:rPr>
          <w:rFonts w:ascii="Times New Roman" w:hAnsi="Times New Roman" w:cs="Times New Roman"/>
          <w:sz w:val="24"/>
          <w:szCs w:val="24"/>
        </w:rPr>
        <w:t>tas presiones. La distribución de los núcleos de de altas presiones no es idéntica en ambos hemisferios.</w:t>
      </w:r>
    </w:p>
    <w:p w:rsidR="00830577" w:rsidRDefault="00830577" w:rsidP="00931C63">
      <w:pPr>
        <w:rPr>
          <w:rFonts w:ascii="Times New Roman" w:hAnsi="Times New Roman" w:cs="Times New Roman"/>
          <w:sz w:val="24"/>
          <w:szCs w:val="24"/>
        </w:rPr>
      </w:pPr>
    </w:p>
    <w:p w:rsidR="00830577" w:rsidRDefault="00830577" w:rsidP="00931C63">
      <w:pPr>
        <w:rPr>
          <w:rFonts w:ascii="Times New Roman" w:hAnsi="Times New Roman" w:cs="Times New Roman"/>
          <w:sz w:val="24"/>
          <w:szCs w:val="24"/>
        </w:rPr>
      </w:pPr>
    </w:p>
    <w:p w:rsidR="00830577" w:rsidRDefault="00830577" w:rsidP="00931C63">
      <w:pPr>
        <w:rPr>
          <w:rFonts w:ascii="Times New Roman" w:hAnsi="Times New Roman" w:cs="Times New Roman"/>
          <w:sz w:val="24"/>
          <w:szCs w:val="24"/>
        </w:rPr>
      </w:pPr>
    </w:p>
    <w:p w:rsidR="00830577" w:rsidRDefault="00830577" w:rsidP="00931C63">
      <w:pPr>
        <w:rPr>
          <w:rFonts w:ascii="Times New Roman" w:hAnsi="Times New Roman" w:cs="Times New Roman"/>
          <w:sz w:val="24"/>
          <w:szCs w:val="24"/>
        </w:rPr>
      </w:pPr>
      <w:r>
        <w:rPr>
          <w:rFonts w:ascii="Times New Roman" w:hAnsi="Times New Roman" w:cs="Times New Roman"/>
          <w:sz w:val="24"/>
          <w:szCs w:val="24"/>
        </w:rPr>
        <w:t>En el hemisferio Austral existe un cinturón de altas presiones conocido como Cinturón subtropical de altas presiones, cuyo eje se sitúa en torno a los 30ºC de latitud sur. En el Hemisferio Norte, la mayor presencia de masas continentales provoca que no exista un cinturón de altas presiones como en el caso anterior. Por el contrario, la situación de las altas presiones varía según la época del año.</w:t>
      </w:r>
    </w:p>
    <w:p w:rsidR="00830577" w:rsidRDefault="00830577" w:rsidP="00931C63">
      <w:pPr>
        <w:rPr>
          <w:rFonts w:ascii="Times New Roman" w:hAnsi="Times New Roman" w:cs="Times New Roman"/>
          <w:sz w:val="24"/>
          <w:szCs w:val="24"/>
        </w:rPr>
      </w:pPr>
    </w:p>
    <w:p w:rsidR="00754FD0" w:rsidRDefault="00830577" w:rsidP="00931C63">
      <w:pPr>
        <w:rPr>
          <w:rFonts w:ascii="Times New Roman" w:hAnsi="Times New Roman" w:cs="Times New Roman"/>
          <w:sz w:val="24"/>
          <w:szCs w:val="24"/>
        </w:rPr>
      </w:pPr>
      <w:r>
        <w:rPr>
          <w:rFonts w:ascii="Times New Roman" w:hAnsi="Times New Roman" w:cs="Times New Roman"/>
          <w:sz w:val="24"/>
          <w:szCs w:val="24"/>
        </w:rPr>
        <w:t xml:space="preserve">Durante el invierno, el aire sobre los continentes está  más frío que el que se encuentra sobre el mar. Esto genera la aparición de bajas presiones en </w:t>
      </w:r>
      <w:r w:rsidR="00754FD0">
        <w:rPr>
          <w:rFonts w:ascii="Times New Roman" w:hAnsi="Times New Roman" w:cs="Times New Roman"/>
          <w:sz w:val="24"/>
          <w:szCs w:val="24"/>
        </w:rPr>
        <w:t xml:space="preserve">el mar, siendo las más importantes las denominadas Baja </w:t>
      </w:r>
      <w:proofErr w:type="spellStart"/>
      <w:r w:rsidR="00754FD0">
        <w:rPr>
          <w:rFonts w:ascii="Times New Roman" w:hAnsi="Times New Roman" w:cs="Times New Roman"/>
          <w:sz w:val="24"/>
          <w:szCs w:val="24"/>
        </w:rPr>
        <w:t>Aleutina</w:t>
      </w:r>
      <w:proofErr w:type="spellEnd"/>
      <w:r w:rsidR="00754FD0">
        <w:rPr>
          <w:rFonts w:ascii="Times New Roman" w:hAnsi="Times New Roman" w:cs="Times New Roman"/>
          <w:sz w:val="24"/>
          <w:szCs w:val="24"/>
        </w:rPr>
        <w:t xml:space="preserve">, que se sitúa en el Pacífico, y la baja Islándica, sobre el Atlántico. Sobre los continentes se generan centros de altas presiones, siendo los más importantes  la Alta Siberiana, que se sitúa en el centro de Asia, y la alta Canadiense, que se localiza en el norte de Norteamérica. Durante el verano, la situación es inversa. En esta estación, los continentes están </w:t>
      </w:r>
      <w:r w:rsidR="00754FD0">
        <w:rPr>
          <w:rFonts w:ascii="Times New Roman" w:hAnsi="Times New Roman" w:cs="Times New Roman"/>
          <w:sz w:val="24"/>
          <w:szCs w:val="24"/>
        </w:rPr>
        <w:lastRenderedPageBreak/>
        <w:t>más calientes que el mar. Por esta razón, sobre ellos se forman sistemas de bajas presiones, mientras que sobre el mar se forman altas presiones. Las más importantes son la Alta de las Azores, que se sitúa sobre el Océano Atlántico, y la Alta Hawaiana, sobre el Pacífico.</w:t>
      </w:r>
    </w:p>
    <w:p w:rsidR="00754FD0" w:rsidRDefault="00754FD0">
      <w:pPr>
        <w:rPr>
          <w:rFonts w:ascii="Times New Roman" w:hAnsi="Times New Roman" w:cs="Times New Roman"/>
          <w:sz w:val="24"/>
          <w:szCs w:val="24"/>
        </w:rPr>
      </w:pPr>
    </w:p>
    <w:p w:rsidR="00E570D5" w:rsidRDefault="00E570D5" w:rsidP="00931C63">
      <w:pPr>
        <w:rPr>
          <w:rFonts w:ascii="Times New Roman" w:hAnsi="Times New Roman" w:cs="Times New Roman"/>
          <w:sz w:val="24"/>
          <w:szCs w:val="24"/>
        </w:rPr>
      </w:pPr>
      <w:r>
        <w:rPr>
          <w:rFonts w:ascii="Times New Roman" w:hAnsi="Times New Roman" w:cs="Times New Roman"/>
          <w:noProof/>
          <w:sz w:val="24"/>
          <w:szCs w:val="24"/>
          <w:lang w:eastAsia="es-ES"/>
        </w:rPr>
        <w:drawing>
          <wp:inline distT="0" distB="0" distL="0" distR="0">
            <wp:extent cx="6029325" cy="4105275"/>
            <wp:effectExtent l="19050" t="0" r="9525" b="0"/>
            <wp:docPr id="20"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srcRect/>
                    <a:stretch>
                      <a:fillRect/>
                    </a:stretch>
                  </pic:blipFill>
                  <pic:spPr bwMode="auto">
                    <a:xfrm>
                      <a:off x="0" y="0"/>
                      <a:ext cx="6029325" cy="4105275"/>
                    </a:xfrm>
                    <a:prstGeom prst="rect">
                      <a:avLst/>
                    </a:prstGeom>
                    <a:noFill/>
                    <a:ln w="9525">
                      <a:noFill/>
                      <a:miter lim="800000"/>
                      <a:headEnd/>
                      <a:tailEnd/>
                    </a:ln>
                  </pic:spPr>
                </pic:pic>
              </a:graphicData>
            </a:graphic>
          </wp:inline>
        </w:drawing>
      </w:r>
    </w:p>
    <w:p w:rsidR="00E570D5" w:rsidRDefault="00E570D5" w:rsidP="00931C63">
      <w:pPr>
        <w:rPr>
          <w:rFonts w:ascii="Times New Roman" w:hAnsi="Times New Roman" w:cs="Times New Roman"/>
          <w:sz w:val="24"/>
          <w:szCs w:val="24"/>
        </w:rPr>
      </w:pPr>
    </w:p>
    <w:p w:rsidR="00EF603D" w:rsidRDefault="00EF603D" w:rsidP="00931C63">
      <w:pPr>
        <w:rPr>
          <w:rFonts w:ascii="Times New Roman" w:hAnsi="Times New Roman" w:cs="Times New Roman"/>
          <w:sz w:val="24"/>
          <w:szCs w:val="24"/>
        </w:rPr>
      </w:pPr>
    </w:p>
    <w:p w:rsidR="00830577" w:rsidRDefault="00754FD0" w:rsidP="00931C63">
      <w:pPr>
        <w:rPr>
          <w:rFonts w:ascii="Times New Roman" w:hAnsi="Times New Roman" w:cs="Times New Roman"/>
          <w:sz w:val="24"/>
          <w:szCs w:val="24"/>
        </w:rPr>
      </w:pPr>
      <w:r>
        <w:rPr>
          <w:rFonts w:ascii="Times New Roman" w:hAnsi="Times New Roman" w:cs="Times New Roman"/>
          <w:sz w:val="24"/>
          <w:szCs w:val="24"/>
        </w:rPr>
        <w:t xml:space="preserve">Las áreas de bajas presiones están relacionadas con el tiempo lluvioso y borrascoso. El aire superficial es cálido y húmedo. Al ascender, el aire se enfría y pierde gran parte de </w:t>
      </w:r>
      <w:r w:rsidR="008911E2">
        <w:rPr>
          <w:rFonts w:ascii="Times New Roman" w:hAnsi="Times New Roman" w:cs="Times New Roman"/>
          <w:sz w:val="24"/>
          <w:szCs w:val="24"/>
        </w:rPr>
        <w:t>s</w:t>
      </w:r>
      <w:r>
        <w:rPr>
          <w:rFonts w:ascii="Times New Roman" w:hAnsi="Times New Roman" w:cs="Times New Roman"/>
          <w:sz w:val="24"/>
          <w:szCs w:val="24"/>
        </w:rPr>
        <w:t>u capacidad de retener el vapor de agua</w:t>
      </w:r>
      <w:r w:rsidR="008911E2">
        <w:rPr>
          <w:rFonts w:ascii="Times New Roman" w:hAnsi="Times New Roman" w:cs="Times New Roman"/>
          <w:sz w:val="24"/>
          <w:szCs w:val="24"/>
        </w:rPr>
        <w:t>, por lo que esta se condensa y precipita, convirtiéndose en lluvia.</w:t>
      </w:r>
    </w:p>
    <w:p w:rsidR="008911E2" w:rsidRDefault="008911E2" w:rsidP="00931C63">
      <w:pPr>
        <w:rPr>
          <w:rFonts w:ascii="Times New Roman" w:hAnsi="Times New Roman" w:cs="Times New Roman"/>
          <w:sz w:val="24"/>
          <w:szCs w:val="24"/>
        </w:rPr>
      </w:pPr>
      <w:r>
        <w:rPr>
          <w:rFonts w:ascii="Times New Roman" w:hAnsi="Times New Roman" w:cs="Times New Roman"/>
          <w:sz w:val="24"/>
          <w:szCs w:val="24"/>
        </w:rPr>
        <w:t xml:space="preserve"> La mayor parte del viento que sale de las zonas de altas presiones vuelve hacia el ecuador, pero una parte sigue hacia los polos. E su camino, vuelven a calentarse y, en consecuencia, ascienden. En el Hemisferio sur, este fenómeno genera la aparición del denominado Cinturón </w:t>
      </w:r>
      <w:proofErr w:type="spellStart"/>
      <w:r>
        <w:rPr>
          <w:rFonts w:ascii="Times New Roman" w:hAnsi="Times New Roman" w:cs="Times New Roman"/>
          <w:sz w:val="24"/>
          <w:szCs w:val="24"/>
        </w:rPr>
        <w:t>subantártico</w:t>
      </w:r>
      <w:proofErr w:type="spellEnd"/>
      <w:r>
        <w:rPr>
          <w:rFonts w:ascii="Times New Roman" w:hAnsi="Times New Roman" w:cs="Times New Roman"/>
          <w:sz w:val="24"/>
          <w:szCs w:val="24"/>
        </w:rPr>
        <w:t xml:space="preserve"> de bajas presiones. Parte del aire, una vez en el límite de la troposfera, vuelve hacia el cinturón subtropical de altas presiones. Otra parte se dirige en dirección al Polo Sur, formando un centro permanente de altas presiones conocido como Alta polar.</w:t>
      </w:r>
    </w:p>
    <w:p w:rsidR="00EF603D" w:rsidRDefault="00EF603D" w:rsidP="00931C63">
      <w:pPr>
        <w:rPr>
          <w:rFonts w:ascii="Times New Roman" w:hAnsi="Times New Roman" w:cs="Times New Roman"/>
          <w:sz w:val="24"/>
          <w:szCs w:val="24"/>
        </w:rPr>
      </w:pPr>
    </w:p>
    <w:p w:rsidR="008911E2" w:rsidRDefault="008911E2" w:rsidP="00931C63">
      <w:pPr>
        <w:rPr>
          <w:rFonts w:ascii="Times New Roman" w:hAnsi="Times New Roman" w:cs="Times New Roman"/>
          <w:sz w:val="24"/>
          <w:szCs w:val="24"/>
        </w:rPr>
      </w:pPr>
      <w:r>
        <w:rPr>
          <w:rFonts w:ascii="Times New Roman" w:hAnsi="Times New Roman" w:cs="Times New Roman"/>
          <w:sz w:val="24"/>
          <w:szCs w:val="24"/>
        </w:rPr>
        <w:t xml:space="preserve"> En la zona de contacto entre el Cinturón </w:t>
      </w:r>
      <w:proofErr w:type="spellStart"/>
      <w:r>
        <w:rPr>
          <w:rFonts w:ascii="Times New Roman" w:hAnsi="Times New Roman" w:cs="Times New Roman"/>
          <w:sz w:val="24"/>
          <w:szCs w:val="24"/>
        </w:rPr>
        <w:t>subantártico</w:t>
      </w:r>
      <w:proofErr w:type="spellEnd"/>
      <w:r>
        <w:rPr>
          <w:rFonts w:ascii="Times New Roman" w:hAnsi="Times New Roman" w:cs="Times New Roman"/>
          <w:sz w:val="24"/>
          <w:szCs w:val="24"/>
        </w:rPr>
        <w:t xml:space="preserve"> de bajas presiones y la Alta polar, a nivel de la superficie, se forma un cinturón de vientos de componente. Este. Estos vientos, debido a la ausencia de grandes masas continentales, suelen ser muy persistentes y llegan a alcanzar altas velocidades.</w:t>
      </w:r>
    </w:p>
    <w:p w:rsidR="00EF603D" w:rsidRDefault="00EF603D" w:rsidP="00931C63">
      <w:pPr>
        <w:rPr>
          <w:rFonts w:ascii="Times New Roman" w:hAnsi="Times New Roman" w:cs="Times New Roman"/>
          <w:sz w:val="24"/>
          <w:szCs w:val="24"/>
        </w:rPr>
      </w:pPr>
    </w:p>
    <w:p w:rsidR="007B2CA5" w:rsidRDefault="007B2CA5" w:rsidP="00931C63">
      <w:pPr>
        <w:rPr>
          <w:rFonts w:ascii="Times New Roman" w:hAnsi="Times New Roman" w:cs="Times New Roman"/>
          <w:sz w:val="24"/>
          <w:szCs w:val="24"/>
        </w:rPr>
      </w:pPr>
      <w:r>
        <w:rPr>
          <w:rFonts w:ascii="Times New Roman" w:hAnsi="Times New Roman" w:cs="Times New Roman"/>
          <w:sz w:val="24"/>
          <w:szCs w:val="24"/>
        </w:rPr>
        <w:lastRenderedPageBreak/>
        <w:t xml:space="preserve">En el Hemisferio Norte, debido a la existencia de grandes masas continentales, el aire que fluye desde las zonas de altas presiones hacia el Polo Norte se comporta de manera diferente. Como se ha visto anteriormente, se suceden zonas de altas y bajas presiones según la época del año. En estas latitudes, debido a la fuerza de </w:t>
      </w:r>
      <w:proofErr w:type="spellStart"/>
      <w:r>
        <w:rPr>
          <w:rFonts w:ascii="Times New Roman" w:hAnsi="Times New Roman" w:cs="Times New Roman"/>
          <w:sz w:val="24"/>
          <w:szCs w:val="24"/>
        </w:rPr>
        <w:t>Coriollis</w:t>
      </w:r>
      <w:proofErr w:type="spellEnd"/>
      <w:r>
        <w:rPr>
          <w:rFonts w:ascii="Times New Roman" w:hAnsi="Times New Roman" w:cs="Times New Roman"/>
          <w:sz w:val="24"/>
          <w:szCs w:val="24"/>
        </w:rPr>
        <w:t>, los vientos en altura presentan una componente Oeste mayoritaria. Estos vientos en altura, al permanecer sobre las áreas polares, generan un gran vórtice donde la presión atmosférica disminuye. Esto se conoce como Baja polar</w:t>
      </w:r>
      <w:r w:rsidR="003D6093">
        <w:rPr>
          <w:rFonts w:ascii="Times New Roman" w:hAnsi="Times New Roman" w:cs="Times New Roman"/>
          <w:sz w:val="24"/>
          <w:szCs w:val="24"/>
        </w:rPr>
        <w:t>.</w:t>
      </w:r>
    </w:p>
    <w:p w:rsidR="003D6093" w:rsidRDefault="004D1C33" w:rsidP="003D6093">
      <w:pPr>
        <w:pStyle w:val="NormalWeb"/>
        <w:spacing w:before="0" w:beforeAutospacing="0" w:after="0" w:afterAutospacing="0"/>
        <w:jc w:val="both"/>
        <w:rPr>
          <w:i/>
        </w:rPr>
      </w:pPr>
      <w:r>
        <w:rPr>
          <w:i/>
          <w:noProof/>
        </w:rPr>
        <w:drawing>
          <wp:anchor distT="0" distB="0" distL="114300" distR="114300" simplePos="0" relativeHeight="251659264" behindDoc="0" locked="0" layoutInCell="1" allowOverlap="1">
            <wp:simplePos x="0" y="0"/>
            <wp:positionH relativeFrom="column">
              <wp:posOffset>3896995</wp:posOffset>
            </wp:positionH>
            <wp:positionV relativeFrom="paragraph">
              <wp:posOffset>480060</wp:posOffset>
            </wp:positionV>
            <wp:extent cx="2009775" cy="1924050"/>
            <wp:effectExtent l="19050" t="0" r="9525" b="0"/>
            <wp:wrapSquare wrapText="bothSides"/>
            <wp:docPr id="19"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srcRect/>
                    <a:stretch>
                      <a:fillRect/>
                    </a:stretch>
                  </pic:blipFill>
                  <pic:spPr bwMode="auto">
                    <a:xfrm>
                      <a:off x="0" y="0"/>
                      <a:ext cx="2009775" cy="1924050"/>
                    </a:xfrm>
                    <a:prstGeom prst="rect">
                      <a:avLst/>
                    </a:prstGeom>
                    <a:noFill/>
                    <a:ln w="9525">
                      <a:noFill/>
                      <a:miter lim="800000"/>
                      <a:headEnd/>
                      <a:tailEnd/>
                    </a:ln>
                  </pic:spPr>
                </pic:pic>
              </a:graphicData>
            </a:graphic>
          </wp:anchor>
        </w:drawing>
      </w:r>
      <w:r w:rsidR="003D6093" w:rsidRPr="003D6093">
        <w:rPr>
          <w:i/>
        </w:rPr>
        <w:t xml:space="preserve">Un </w:t>
      </w:r>
      <w:r w:rsidR="003D6093" w:rsidRPr="006528D1">
        <w:rPr>
          <w:b/>
          <w:bCs/>
          <w:i/>
        </w:rPr>
        <w:t>vórtice</w:t>
      </w:r>
      <w:r w:rsidR="003D6093" w:rsidRPr="006528D1">
        <w:rPr>
          <w:b/>
          <w:i/>
        </w:rPr>
        <w:t xml:space="preserve"> </w:t>
      </w:r>
      <w:r w:rsidR="003D6093" w:rsidRPr="003D6093">
        <w:rPr>
          <w:i/>
        </w:rPr>
        <w:t xml:space="preserve">es un </w:t>
      </w:r>
      <w:hyperlink r:id="rId32" w:tooltip="Flujo turbulento" w:history="1">
        <w:r w:rsidR="003D6093" w:rsidRPr="003D6093">
          <w:rPr>
            <w:rStyle w:val="Hipervnculo"/>
            <w:i/>
            <w:color w:val="auto"/>
          </w:rPr>
          <w:t>flujo turbulento</w:t>
        </w:r>
      </w:hyperlink>
      <w:r w:rsidR="003D6093" w:rsidRPr="003D6093">
        <w:rPr>
          <w:i/>
        </w:rPr>
        <w:t xml:space="preserve"> en rotación espiral con trayectorias de corriente cerradas. Como vórtice puede considerarse cualquier tipo de flujo circular o rotatorio que posee </w:t>
      </w:r>
      <w:hyperlink r:id="rId33" w:tooltip="Vorticidad" w:history="1">
        <w:proofErr w:type="spellStart"/>
        <w:r w:rsidR="003D6093" w:rsidRPr="003D6093">
          <w:rPr>
            <w:rStyle w:val="Hipervnculo"/>
            <w:i/>
            <w:color w:val="auto"/>
          </w:rPr>
          <w:t>vorticidad</w:t>
        </w:r>
        <w:proofErr w:type="spellEnd"/>
      </w:hyperlink>
      <w:r w:rsidR="003D6093" w:rsidRPr="003D6093">
        <w:rPr>
          <w:i/>
        </w:rPr>
        <w:t>.</w:t>
      </w:r>
    </w:p>
    <w:p w:rsidR="006528D1" w:rsidRDefault="006528D1" w:rsidP="003D6093">
      <w:pPr>
        <w:pStyle w:val="NormalWeb"/>
        <w:spacing w:before="0" w:beforeAutospacing="0" w:after="0" w:afterAutospacing="0"/>
        <w:jc w:val="both"/>
        <w:rPr>
          <w:i/>
        </w:rPr>
      </w:pPr>
    </w:p>
    <w:p w:rsidR="00A34AAC" w:rsidRDefault="003D6093" w:rsidP="003D6093">
      <w:pPr>
        <w:pStyle w:val="NormalWeb"/>
        <w:spacing w:before="0" w:beforeAutospacing="0" w:after="0" w:afterAutospacing="0"/>
        <w:jc w:val="both"/>
        <w:rPr>
          <w:i/>
        </w:rPr>
      </w:pPr>
      <w:r w:rsidRPr="003D6093">
        <w:rPr>
          <w:i/>
        </w:rPr>
        <w:t xml:space="preserve"> La </w:t>
      </w:r>
      <w:proofErr w:type="spellStart"/>
      <w:r w:rsidRPr="003D6093">
        <w:rPr>
          <w:i/>
        </w:rPr>
        <w:t>vorticidad</w:t>
      </w:r>
      <w:proofErr w:type="spellEnd"/>
      <w:r w:rsidRPr="003D6093">
        <w:rPr>
          <w:i/>
        </w:rPr>
        <w:t xml:space="preserve"> es un concepto matemático usado en </w:t>
      </w:r>
      <w:hyperlink r:id="rId34" w:tooltip="Dinámica de fluidos" w:history="1">
        <w:r w:rsidRPr="003D6093">
          <w:rPr>
            <w:rStyle w:val="Hipervnculo"/>
            <w:i/>
            <w:color w:val="auto"/>
          </w:rPr>
          <w:t>dinámica de fluidos</w:t>
        </w:r>
      </w:hyperlink>
      <w:r w:rsidRPr="003D6093">
        <w:rPr>
          <w:i/>
        </w:rPr>
        <w:t xml:space="preserve"> que se puede relacionar con la cantidad de circulación o rotación de un fluido.</w:t>
      </w:r>
    </w:p>
    <w:p w:rsidR="003D6093" w:rsidRPr="003D6093" w:rsidRDefault="003D6093" w:rsidP="003D6093">
      <w:pPr>
        <w:pStyle w:val="NormalWeb"/>
        <w:spacing w:before="0" w:beforeAutospacing="0" w:after="0" w:afterAutospacing="0"/>
        <w:jc w:val="both"/>
        <w:rPr>
          <w:i/>
        </w:rPr>
      </w:pPr>
      <w:r w:rsidRPr="003D6093">
        <w:rPr>
          <w:i/>
        </w:rPr>
        <w:t xml:space="preserve"> La </w:t>
      </w:r>
      <w:proofErr w:type="spellStart"/>
      <w:r w:rsidRPr="003D6093">
        <w:rPr>
          <w:i/>
        </w:rPr>
        <w:t>vorticidad</w:t>
      </w:r>
      <w:proofErr w:type="spellEnd"/>
      <w:r w:rsidRPr="003D6093">
        <w:rPr>
          <w:i/>
        </w:rPr>
        <w:t xml:space="preserve"> se define como la circulación por unidad de área en un punto del flujo.</w:t>
      </w:r>
    </w:p>
    <w:p w:rsidR="003D6093" w:rsidRPr="003D6093" w:rsidRDefault="003D6093" w:rsidP="003D6093">
      <w:pPr>
        <w:pStyle w:val="NormalWeb"/>
        <w:spacing w:before="0" w:beforeAutospacing="0" w:after="0" w:afterAutospacing="0"/>
        <w:jc w:val="both"/>
        <w:rPr>
          <w:i/>
        </w:rPr>
      </w:pPr>
      <w:r w:rsidRPr="003D6093">
        <w:rPr>
          <w:i/>
        </w:rPr>
        <w:t xml:space="preserve">El movimiento de un fluido se puede denominar </w:t>
      </w:r>
      <w:hyperlink r:id="rId35" w:tooltip="Solenoidal" w:history="1">
        <w:proofErr w:type="spellStart"/>
        <w:r w:rsidRPr="003D6093">
          <w:rPr>
            <w:rStyle w:val="Hipervnculo"/>
            <w:i/>
            <w:color w:val="auto"/>
          </w:rPr>
          <w:t>solenoidal</w:t>
        </w:r>
        <w:proofErr w:type="spellEnd"/>
      </w:hyperlink>
      <w:r w:rsidRPr="003D6093">
        <w:rPr>
          <w:i/>
        </w:rPr>
        <w:t xml:space="preserve"> si el fluido gira en círculo o en hélice, o de forma general si tiende a rotar en torno a un eje.</w:t>
      </w:r>
    </w:p>
    <w:p w:rsidR="003D6093" w:rsidRDefault="003D6093" w:rsidP="00931C63">
      <w:pPr>
        <w:rPr>
          <w:rFonts w:ascii="Times New Roman" w:hAnsi="Times New Roman" w:cs="Times New Roman"/>
          <w:sz w:val="24"/>
          <w:szCs w:val="24"/>
        </w:rPr>
      </w:pPr>
    </w:p>
    <w:p w:rsidR="00A34AAC" w:rsidRDefault="00A34AAC" w:rsidP="00931C63">
      <w:pPr>
        <w:rPr>
          <w:rFonts w:ascii="Times New Roman" w:hAnsi="Times New Roman" w:cs="Times New Roman"/>
          <w:sz w:val="24"/>
          <w:szCs w:val="24"/>
        </w:rPr>
      </w:pPr>
    </w:p>
    <w:p w:rsidR="006528D1" w:rsidRDefault="006528D1" w:rsidP="00931C63">
      <w:pPr>
        <w:rPr>
          <w:rFonts w:ascii="Times New Roman" w:hAnsi="Times New Roman" w:cs="Times New Roman"/>
          <w:sz w:val="24"/>
          <w:szCs w:val="24"/>
        </w:rPr>
      </w:pPr>
      <w:r>
        <w:rPr>
          <w:rFonts w:ascii="Times New Roman" w:hAnsi="Times New Roman" w:cs="Times New Roman"/>
          <w:sz w:val="24"/>
          <w:szCs w:val="24"/>
        </w:rPr>
        <w:t>La zona de contacto entre los vientos de Baja polar, fr</w:t>
      </w:r>
      <w:r w:rsidR="00525A8F">
        <w:rPr>
          <w:rFonts w:ascii="Times New Roman" w:hAnsi="Times New Roman" w:cs="Times New Roman"/>
          <w:sz w:val="24"/>
          <w:szCs w:val="24"/>
        </w:rPr>
        <w:t>í</w:t>
      </w:r>
      <w:r>
        <w:rPr>
          <w:rFonts w:ascii="Times New Roman" w:hAnsi="Times New Roman" w:cs="Times New Roman"/>
          <w:sz w:val="24"/>
          <w:szCs w:val="24"/>
        </w:rPr>
        <w:t>os y secos</w:t>
      </w:r>
      <w:r w:rsidR="00525A8F">
        <w:rPr>
          <w:rFonts w:ascii="Times New Roman" w:hAnsi="Times New Roman" w:cs="Times New Roman"/>
          <w:sz w:val="24"/>
          <w:szCs w:val="24"/>
        </w:rPr>
        <w:t>, y los vientos subtropicales cálidos y húmedos, generan una zona muy inestable denominada Frente polar. Debido al flujo de estos vientos, el frente polar es frecuentemente perturbado, apareciendo amplias ondulaciones en sus límites, en las que el aire polar se mueve en dirección sur y el aire subtropical lo hace en dirección norte. Este fenómeno está asociado a la aparición de las borrascas. Al final, la ondulación se separa de la zona de bajas presiones polares y se disipa en el aire subtropical.</w:t>
      </w:r>
    </w:p>
    <w:p w:rsidR="00AF520A" w:rsidRDefault="00AF520A" w:rsidP="00931C63">
      <w:pPr>
        <w:rPr>
          <w:rFonts w:ascii="Times New Roman" w:hAnsi="Times New Roman" w:cs="Times New Roman"/>
          <w:sz w:val="24"/>
          <w:szCs w:val="24"/>
        </w:rPr>
      </w:pPr>
    </w:p>
    <w:p w:rsidR="00E070BC" w:rsidRDefault="00525A8F" w:rsidP="00931C63">
      <w:pPr>
        <w:rPr>
          <w:rFonts w:ascii="Times New Roman" w:hAnsi="Times New Roman" w:cs="Times New Roman"/>
          <w:sz w:val="24"/>
          <w:szCs w:val="24"/>
        </w:rPr>
      </w:pPr>
      <w:r>
        <w:rPr>
          <w:rFonts w:ascii="Times New Roman" w:hAnsi="Times New Roman" w:cs="Times New Roman"/>
          <w:sz w:val="24"/>
          <w:szCs w:val="24"/>
        </w:rPr>
        <w:t>Asociada al frente polar se encuentra una masa de aire en altura que se desplaza a altas velocidades. Es lo que se conoce como corriente de chorro polar, que puede llegar a alcanzar en su seno velocidades de 300km/h. Algunos autores consideran que</w:t>
      </w:r>
      <w:r w:rsidR="009F07CA">
        <w:rPr>
          <w:rFonts w:ascii="Times New Roman" w:hAnsi="Times New Roman" w:cs="Times New Roman"/>
          <w:sz w:val="24"/>
          <w:szCs w:val="24"/>
        </w:rPr>
        <w:t xml:space="preserve"> son estas corrientes de chorro polar (jet </w:t>
      </w:r>
      <w:proofErr w:type="spellStart"/>
      <w:r w:rsidR="009F07CA">
        <w:rPr>
          <w:rFonts w:ascii="Times New Roman" w:hAnsi="Times New Roman" w:cs="Times New Roman"/>
          <w:sz w:val="24"/>
          <w:szCs w:val="24"/>
        </w:rPr>
        <w:t>stream</w:t>
      </w:r>
      <w:proofErr w:type="spellEnd"/>
      <w:r w:rsidR="009F07CA">
        <w:rPr>
          <w:rFonts w:ascii="Times New Roman" w:hAnsi="Times New Roman" w:cs="Times New Roman"/>
          <w:sz w:val="24"/>
          <w:szCs w:val="24"/>
        </w:rPr>
        <w:t>) las auténticas causantes de la circulación general de la atmósfera</w:t>
      </w:r>
      <w:r w:rsidR="00E070BC">
        <w:rPr>
          <w:rFonts w:ascii="Times New Roman" w:hAnsi="Times New Roman" w:cs="Times New Roman"/>
          <w:sz w:val="24"/>
          <w:szCs w:val="24"/>
        </w:rPr>
        <w:t>.</w:t>
      </w:r>
    </w:p>
    <w:p w:rsidR="00A34AAC" w:rsidRDefault="00A34AAC" w:rsidP="00931C63">
      <w:pPr>
        <w:rPr>
          <w:rFonts w:ascii="Times New Roman" w:hAnsi="Times New Roman" w:cs="Times New Roman"/>
          <w:sz w:val="24"/>
          <w:szCs w:val="24"/>
        </w:rPr>
      </w:pPr>
    </w:p>
    <w:p w:rsidR="00A34AAC" w:rsidRDefault="00385275" w:rsidP="00931C63">
      <w:pPr>
        <w:rPr>
          <w:rFonts w:ascii="Times New Roman" w:hAnsi="Times New Roman" w:cs="Times New Roman"/>
          <w:b/>
          <w:i/>
          <w:sz w:val="24"/>
          <w:szCs w:val="24"/>
        </w:rPr>
      </w:pPr>
      <w:r w:rsidRPr="00385275">
        <w:rPr>
          <w:rFonts w:ascii="Times New Roman" w:hAnsi="Times New Roman" w:cs="Times New Roman"/>
          <w:b/>
          <w:i/>
          <w:sz w:val="24"/>
          <w:szCs w:val="24"/>
        </w:rPr>
        <w:t>La circulación general de la atmósfera y Galicia</w:t>
      </w:r>
    </w:p>
    <w:p w:rsidR="007E35E4" w:rsidRDefault="007E35E4" w:rsidP="00931C63">
      <w:pPr>
        <w:rPr>
          <w:rFonts w:ascii="Times New Roman" w:hAnsi="Times New Roman" w:cs="Times New Roman"/>
          <w:sz w:val="24"/>
          <w:szCs w:val="24"/>
        </w:rPr>
      </w:pPr>
    </w:p>
    <w:p w:rsidR="007E35E4" w:rsidRDefault="007E35E4" w:rsidP="00931C63">
      <w:pPr>
        <w:rPr>
          <w:rFonts w:ascii="Times New Roman" w:hAnsi="Times New Roman" w:cs="Times New Roman"/>
          <w:sz w:val="24"/>
          <w:szCs w:val="24"/>
        </w:rPr>
      </w:pPr>
      <w:r>
        <w:rPr>
          <w:rFonts w:ascii="Times New Roman" w:hAnsi="Times New Roman" w:cs="Times New Roman"/>
          <w:sz w:val="24"/>
          <w:szCs w:val="24"/>
        </w:rPr>
        <w:t xml:space="preserve">Galicia, por su latitud equidistante entre el Ecuador y los Polos, está enclavada en una zona templada, inmersa en la Masa Tropical Marina (caliente y húmeda). Además está habitualmente bajo la influencia del anticiclón de las Azores, y sufre pasajeros embates de las masas frías fronterizas, Polar continental y Polar Marítima, por acción del frente polar. En cuanto a los vientos, Galicia queda incluida en el cinturón de los </w:t>
      </w:r>
      <w:proofErr w:type="spellStart"/>
      <w:r>
        <w:rPr>
          <w:rFonts w:ascii="Times New Roman" w:hAnsi="Times New Roman" w:cs="Times New Roman"/>
          <w:sz w:val="24"/>
          <w:szCs w:val="24"/>
        </w:rPr>
        <w:t>oestes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Westerlies</w:t>
      </w:r>
      <w:proofErr w:type="spellEnd"/>
      <w:r>
        <w:rPr>
          <w:rFonts w:ascii="Times New Roman" w:hAnsi="Times New Roman" w:cs="Times New Roman"/>
          <w:sz w:val="24"/>
          <w:szCs w:val="24"/>
        </w:rPr>
        <w:t xml:space="preserve">), de origen marítimo, templados y húmedos, viéndose afectada de forma regular en otoño-invierno por los sistemas nubosos que procedentes del Atlántico son arrastrados por esos vientos de componente oeste. Esto produce el paso sucesivo de borrascas con sus correspondientes frentes fríos y cálidos que suelen estar girados de sur y suroeste a noroeste. </w:t>
      </w:r>
    </w:p>
    <w:p w:rsidR="007E35E4" w:rsidRDefault="007E35E4" w:rsidP="00931C63">
      <w:pPr>
        <w:rPr>
          <w:rFonts w:ascii="Times New Roman" w:hAnsi="Times New Roman" w:cs="Times New Roman"/>
          <w:sz w:val="24"/>
          <w:szCs w:val="24"/>
        </w:rPr>
      </w:pPr>
      <w:r>
        <w:rPr>
          <w:rFonts w:ascii="Times New Roman" w:hAnsi="Times New Roman" w:cs="Times New Roman"/>
          <w:sz w:val="24"/>
          <w:szCs w:val="24"/>
        </w:rPr>
        <w:lastRenderedPageBreak/>
        <w:t xml:space="preserve">En verano, los cinturones de vientos del </w:t>
      </w:r>
      <w:r w:rsidR="004D1C33">
        <w:rPr>
          <w:rFonts w:ascii="Times New Roman" w:hAnsi="Times New Roman" w:cs="Times New Roman"/>
          <w:sz w:val="24"/>
          <w:szCs w:val="24"/>
        </w:rPr>
        <w:t>O</w:t>
      </w:r>
      <w:r>
        <w:rPr>
          <w:rFonts w:ascii="Times New Roman" w:hAnsi="Times New Roman" w:cs="Times New Roman"/>
          <w:sz w:val="24"/>
          <w:szCs w:val="24"/>
        </w:rPr>
        <w:t xml:space="preserve">este se desplazan hacia el </w:t>
      </w:r>
      <w:r w:rsidR="004D1C33">
        <w:rPr>
          <w:rFonts w:ascii="Times New Roman" w:hAnsi="Times New Roman" w:cs="Times New Roman"/>
          <w:sz w:val="24"/>
          <w:szCs w:val="24"/>
        </w:rPr>
        <w:t>N</w:t>
      </w:r>
      <w:r>
        <w:rPr>
          <w:rFonts w:ascii="Times New Roman" w:hAnsi="Times New Roman" w:cs="Times New Roman"/>
          <w:sz w:val="24"/>
          <w:szCs w:val="24"/>
        </w:rPr>
        <w:t>orte y  Galicia queda bajo el dominio de las calmas subtropicales. Además, el anticiclón de las Azores de desplaza hacia el oeste cortando el paso de borrascas atlánticas</w:t>
      </w:r>
      <w:r w:rsidR="00CB7901">
        <w:rPr>
          <w:rFonts w:ascii="Times New Roman" w:hAnsi="Times New Roman" w:cs="Times New Roman"/>
          <w:sz w:val="24"/>
          <w:szCs w:val="24"/>
        </w:rPr>
        <w:t xml:space="preserve"> que se desplazan más al norte. En esta época, los vientos son generalmente débiles siendo de componente norte, noroeste y nordeste.</w:t>
      </w:r>
    </w:p>
    <w:p w:rsidR="00C17E28" w:rsidRDefault="00C17E28" w:rsidP="00931C63">
      <w:pPr>
        <w:rPr>
          <w:rFonts w:ascii="Times New Roman" w:hAnsi="Times New Roman" w:cs="Times New Roman"/>
          <w:sz w:val="24"/>
          <w:szCs w:val="24"/>
        </w:rPr>
      </w:pPr>
      <w:r>
        <w:rPr>
          <w:rFonts w:ascii="Times New Roman" w:hAnsi="Times New Roman" w:cs="Times New Roman"/>
          <w:noProof/>
          <w:sz w:val="24"/>
          <w:szCs w:val="24"/>
          <w:lang w:eastAsia="es-ES"/>
        </w:rPr>
        <w:drawing>
          <wp:anchor distT="0" distB="0" distL="114300" distR="114300" simplePos="0" relativeHeight="251660288" behindDoc="0" locked="0" layoutInCell="1" allowOverlap="1">
            <wp:simplePos x="0" y="0"/>
            <wp:positionH relativeFrom="column">
              <wp:posOffset>19050</wp:posOffset>
            </wp:positionH>
            <wp:positionV relativeFrom="paragraph">
              <wp:posOffset>153670</wp:posOffset>
            </wp:positionV>
            <wp:extent cx="6029325" cy="3505200"/>
            <wp:effectExtent l="19050" t="0" r="9525" b="0"/>
            <wp:wrapSquare wrapText="bothSides"/>
            <wp:docPr id="23"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a:srcRect/>
                    <a:stretch>
                      <a:fillRect/>
                    </a:stretch>
                  </pic:blipFill>
                  <pic:spPr bwMode="auto">
                    <a:xfrm>
                      <a:off x="0" y="0"/>
                      <a:ext cx="6029325" cy="3505200"/>
                    </a:xfrm>
                    <a:prstGeom prst="rect">
                      <a:avLst/>
                    </a:prstGeom>
                    <a:noFill/>
                    <a:ln w="9525">
                      <a:noFill/>
                      <a:miter lim="800000"/>
                      <a:headEnd/>
                      <a:tailEnd/>
                    </a:ln>
                  </pic:spPr>
                </pic:pic>
              </a:graphicData>
            </a:graphic>
          </wp:anchor>
        </w:drawing>
      </w:r>
    </w:p>
    <w:p w:rsidR="00EF603D" w:rsidRDefault="00EF603D">
      <w:pPr>
        <w:rPr>
          <w:rFonts w:ascii="Times New Roman" w:hAnsi="Times New Roman" w:cs="Times New Roman"/>
          <w:b/>
          <w:sz w:val="24"/>
          <w:szCs w:val="24"/>
        </w:rPr>
      </w:pPr>
      <w:r w:rsidRPr="00EF603D">
        <w:rPr>
          <w:rFonts w:ascii="Times New Roman" w:hAnsi="Times New Roman" w:cs="Times New Roman"/>
          <w:b/>
          <w:sz w:val="24"/>
          <w:szCs w:val="24"/>
        </w:rPr>
        <w:t>OBSERVACIÓN METEOROLÓGICA</w:t>
      </w:r>
    </w:p>
    <w:p w:rsidR="008613D9" w:rsidRDefault="008613D9">
      <w:pPr>
        <w:rPr>
          <w:rFonts w:ascii="Times New Roman" w:hAnsi="Times New Roman" w:cs="Times New Roman"/>
          <w:sz w:val="24"/>
          <w:szCs w:val="24"/>
        </w:rPr>
      </w:pPr>
    </w:p>
    <w:p w:rsidR="000B6EEA" w:rsidRDefault="00EF603D">
      <w:pPr>
        <w:rPr>
          <w:rFonts w:ascii="Times New Roman" w:hAnsi="Times New Roman" w:cs="Times New Roman"/>
          <w:sz w:val="24"/>
          <w:szCs w:val="24"/>
        </w:rPr>
      </w:pPr>
      <w:r>
        <w:rPr>
          <w:rFonts w:ascii="Times New Roman" w:hAnsi="Times New Roman" w:cs="Times New Roman"/>
          <w:sz w:val="24"/>
          <w:szCs w:val="24"/>
        </w:rPr>
        <w:t xml:space="preserve">La meteorología es una de las ramas de la </w:t>
      </w:r>
      <w:r w:rsidR="003F7CD6">
        <w:rPr>
          <w:rFonts w:ascii="Times New Roman" w:hAnsi="Times New Roman" w:cs="Times New Roman"/>
          <w:sz w:val="24"/>
          <w:szCs w:val="24"/>
        </w:rPr>
        <w:t>Geof</w:t>
      </w:r>
      <w:r>
        <w:rPr>
          <w:rFonts w:ascii="Times New Roman" w:hAnsi="Times New Roman" w:cs="Times New Roman"/>
          <w:sz w:val="24"/>
          <w:szCs w:val="24"/>
        </w:rPr>
        <w:t>ísica que su desarrollo ha sido promocionado  en estos últimos años, dada la gran preocupación e interés por conocer todos los fenómenos que tienen lugar en la atmósfera con una relativa anticipación.</w:t>
      </w:r>
    </w:p>
    <w:p w:rsidR="000B6EEA" w:rsidRPr="000B6EEA" w:rsidRDefault="000B6EEA" w:rsidP="000B6EEA">
      <w:pPr>
        <w:pStyle w:val="NormalWeb"/>
        <w:jc w:val="both"/>
      </w:pPr>
      <w:r w:rsidRPr="000B6EEA">
        <w:t xml:space="preserve">La </w:t>
      </w:r>
      <w:r w:rsidRPr="000B6EEA">
        <w:rPr>
          <w:b/>
          <w:bCs/>
        </w:rPr>
        <w:t>meteorología</w:t>
      </w:r>
      <w:r>
        <w:rPr>
          <w:b/>
          <w:bCs/>
        </w:rPr>
        <w:t>:</w:t>
      </w:r>
      <w:r w:rsidRPr="000B6EEA">
        <w:t xml:space="preserve"> es la </w:t>
      </w:r>
      <w:hyperlink r:id="rId37" w:tooltip="Ciencia" w:history="1">
        <w:r w:rsidRPr="000B6EEA">
          <w:rPr>
            <w:rStyle w:val="Hipervnculo"/>
            <w:color w:val="auto"/>
          </w:rPr>
          <w:t>ciencia</w:t>
        </w:r>
      </w:hyperlink>
      <w:r w:rsidRPr="000B6EEA">
        <w:t xml:space="preserve"> interdisciplinaria que estudia el </w:t>
      </w:r>
      <w:hyperlink r:id="rId38" w:tooltip="Estado del tiempo" w:history="1">
        <w:r w:rsidRPr="000B6EEA">
          <w:rPr>
            <w:rStyle w:val="Hipervnculo"/>
            <w:color w:val="auto"/>
          </w:rPr>
          <w:t>estado del tiempo</w:t>
        </w:r>
      </w:hyperlink>
      <w:r w:rsidRPr="000B6EEA">
        <w:t xml:space="preserve">, el </w:t>
      </w:r>
      <w:hyperlink r:id="rId39" w:tooltip="Atmósfera terrestre" w:history="1">
        <w:r w:rsidRPr="000B6EEA">
          <w:rPr>
            <w:rStyle w:val="Hipervnculo"/>
            <w:color w:val="auto"/>
          </w:rPr>
          <w:t>medio atmosférico</w:t>
        </w:r>
      </w:hyperlink>
      <w:r w:rsidRPr="000B6EEA">
        <w:t xml:space="preserve">, los </w:t>
      </w:r>
      <w:hyperlink r:id="rId40" w:tooltip="Meteoro" w:history="1">
        <w:r w:rsidRPr="000B6EEA">
          <w:rPr>
            <w:rStyle w:val="Hipervnculo"/>
            <w:color w:val="auto"/>
          </w:rPr>
          <w:t>fenómenos allí producidos</w:t>
        </w:r>
      </w:hyperlink>
      <w:r w:rsidRPr="000B6EEA">
        <w:t xml:space="preserve"> y las leyes que lo rigen.</w:t>
      </w:r>
    </w:p>
    <w:p w:rsidR="000B6EEA" w:rsidRPr="000B6EEA" w:rsidRDefault="000B6EEA" w:rsidP="000B6EEA">
      <w:pPr>
        <w:pStyle w:val="NormalWeb"/>
        <w:jc w:val="both"/>
      </w:pPr>
      <w:r w:rsidRPr="000B6EEA">
        <w:t xml:space="preserve">Hay que recordar que la </w:t>
      </w:r>
      <w:hyperlink r:id="rId41" w:tooltip="Tierra" w:history="1">
        <w:r w:rsidRPr="000B6EEA">
          <w:rPr>
            <w:rStyle w:val="Hipervnculo"/>
            <w:color w:val="auto"/>
          </w:rPr>
          <w:t>Tierra</w:t>
        </w:r>
      </w:hyperlink>
      <w:r w:rsidRPr="000B6EEA">
        <w:t xml:space="preserve"> está constituida por tres partes fundamentales: una parte sólida llamada </w:t>
      </w:r>
      <w:hyperlink r:id="rId42" w:tooltip="Litósfera" w:history="1">
        <w:r w:rsidRPr="003F7CD6">
          <w:rPr>
            <w:rStyle w:val="Hipervnculo"/>
            <w:b/>
            <w:i/>
            <w:color w:val="auto"/>
          </w:rPr>
          <w:t>litósfera</w:t>
        </w:r>
      </w:hyperlink>
      <w:r w:rsidRPr="000B6EEA">
        <w:t xml:space="preserve">, recubierta en buena </w:t>
      </w:r>
      <w:r w:rsidR="003F7CD6">
        <w:t xml:space="preserve">parte </w:t>
      </w:r>
      <w:r w:rsidRPr="000B6EEA">
        <w:t xml:space="preserve">por </w:t>
      </w:r>
      <w:hyperlink r:id="rId43" w:tooltip="Agua" w:history="1">
        <w:r w:rsidRPr="000B6EEA">
          <w:rPr>
            <w:rStyle w:val="Hipervnculo"/>
            <w:color w:val="auto"/>
          </w:rPr>
          <w:t>agua</w:t>
        </w:r>
      </w:hyperlink>
      <w:r w:rsidR="003F7CD6">
        <w:t xml:space="preserve">, </w:t>
      </w:r>
      <w:hyperlink r:id="rId44" w:tooltip="Hidrosfera" w:history="1">
        <w:r w:rsidRPr="003F7CD6">
          <w:rPr>
            <w:rStyle w:val="Hipervnculo"/>
            <w:b/>
            <w:i/>
            <w:color w:val="auto"/>
          </w:rPr>
          <w:t>hidrosfera</w:t>
        </w:r>
      </w:hyperlink>
      <w:r w:rsidRPr="000B6EEA">
        <w:t xml:space="preserve"> y ambas envueltas por una tercera capa gaseosa, </w:t>
      </w:r>
      <w:r w:rsidRPr="003F7CD6">
        <w:rPr>
          <w:b/>
          <w:i/>
        </w:rPr>
        <w:t xml:space="preserve">la </w:t>
      </w:r>
      <w:hyperlink r:id="rId45" w:tooltip="Atmósfera" w:history="1">
        <w:r w:rsidRPr="003F7CD6">
          <w:rPr>
            <w:rStyle w:val="Hipervnculo"/>
            <w:b/>
            <w:i/>
            <w:color w:val="auto"/>
          </w:rPr>
          <w:t>atmósfera</w:t>
        </w:r>
      </w:hyperlink>
      <w:r w:rsidRPr="000B6EEA">
        <w:t xml:space="preserve">. Éstas se relacionan entre sí produciendo modificaciones profundas en sus características. La ciencia que estudia estas características, las propiedades y los movimientos de las tres capas fundamentales de la Tierra, es la </w:t>
      </w:r>
      <w:hyperlink r:id="rId46" w:tooltip="Geofísica" w:history="1">
        <w:r w:rsidRPr="000B6EEA">
          <w:rPr>
            <w:rStyle w:val="Hipervnculo"/>
            <w:color w:val="auto"/>
          </w:rPr>
          <w:t>Geofísica</w:t>
        </w:r>
      </w:hyperlink>
      <w:r w:rsidRPr="000B6EEA">
        <w:t>. En ese sentido, la meteorología es una rama de la geofísica que tiene por objeto el estudio detallado de la envoltura gaseosa de la tierra y sus fenómenos.</w:t>
      </w:r>
    </w:p>
    <w:p w:rsidR="000B6EEA" w:rsidRPr="000B6EEA" w:rsidRDefault="000B6EEA" w:rsidP="000B6EEA">
      <w:pPr>
        <w:pStyle w:val="NormalWeb"/>
        <w:jc w:val="both"/>
      </w:pPr>
      <w:r w:rsidRPr="000B6EEA">
        <w:t xml:space="preserve">Se debe distinguir entre las condiciones actuales y su evolución llamado </w:t>
      </w:r>
      <w:hyperlink r:id="rId47" w:tooltip="Tiempo atmosférico" w:history="1">
        <w:r w:rsidRPr="000B6EEA">
          <w:rPr>
            <w:rStyle w:val="Hipervnculo"/>
            <w:color w:val="auto"/>
          </w:rPr>
          <w:t>tiempo atmosférico</w:t>
        </w:r>
      </w:hyperlink>
      <w:r w:rsidRPr="000B6EEA">
        <w:t xml:space="preserve">, y las condiciones medias durante un largo periodo que se conoce como </w:t>
      </w:r>
      <w:hyperlink r:id="rId48" w:tooltip="Clima" w:history="1">
        <w:r w:rsidRPr="000B6EEA">
          <w:rPr>
            <w:rStyle w:val="Hipervnculo"/>
            <w:color w:val="auto"/>
          </w:rPr>
          <w:t>clima</w:t>
        </w:r>
      </w:hyperlink>
      <w:r w:rsidRPr="000B6EEA">
        <w:t xml:space="preserve"> del lugar o región.</w:t>
      </w:r>
    </w:p>
    <w:p w:rsidR="000B6EEA" w:rsidRDefault="000B6EEA" w:rsidP="000B6EEA">
      <w:pPr>
        <w:pStyle w:val="NormalWeb"/>
        <w:jc w:val="both"/>
      </w:pPr>
      <w:r w:rsidRPr="000B6EEA">
        <w:t xml:space="preserve">Mediante el estudio de los fenómenos que ocurren en la atmósfera la meteorología trata de definir el clima, predecir el tiempo, comprender la interacción de la atmósfera con otros subsistemas, etc. El conocimiento de las variaciones climáticas ha sido siempre de suma </w:t>
      </w:r>
      <w:r w:rsidRPr="000B6EEA">
        <w:lastRenderedPageBreak/>
        <w:t xml:space="preserve">importancia para el desarrollo de la </w:t>
      </w:r>
      <w:hyperlink r:id="rId49" w:tooltip="Agricultura" w:history="1">
        <w:r w:rsidRPr="000B6EEA">
          <w:rPr>
            <w:rStyle w:val="Hipervnculo"/>
            <w:color w:val="auto"/>
          </w:rPr>
          <w:t>agricultura</w:t>
        </w:r>
      </w:hyperlink>
      <w:r w:rsidRPr="000B6EEA">
        <w:t xml:space="preserve">, la </w:t>
      </w:r>
      <w:hyperlink r:id="rId50" w:tooltip="Navegación" w:history="1">
        <w:r w:rsidRPr="000B6EEA">
          <w:rPr>
            <w:rStyle w:val="Hipervnculo"/>
            <w:color w:val="auto"/>
          </w:rPr>
          <w:t>navegación</w:t>
        </w:r>
      </w:hyperlink>
      <w:r w:rsidRPr="000B6EEA">
        <w:t xml:space="preserve">, las </w:t>
      </w:r>
      <w:hyperlink r:id="rId51" w:tooltip="Guerra" w:history="1">
        <w:r w:rsidRPr="000B6EEA">
          <w:rPr>
            <w:rStyle w:val="Hipervnculo"/>
            <w:color w:val="auto"/>
          </w:rPr>
          <w:t>operaciones militares</w:t>
        </w:r>
      </w:hyperlink>
      <w:r w:rsidRPr="000B6EEA">
        <w:t xml:space="preserve"> y la vida en general.</w:t>
      </w:r>
    </w:p>
    <w:p w:rsidR="003F7CD6" w:rsidRDefault="003F7CD6" w:rsidP="00AF520A">
      <w:pPr>
        <w:pStyle w:val="NormalWeb"/>
        <w:spacing w:before="0" w:beforeAutospacing="0" w:after="0" w:afterAutospacing="0"/>
        <w:jc w:val="both"/>
      </w:pPr>
      <w:r w:rsidRPr="003F7CD6">
        <w:t xml:space="preserve">La meteorología es una disciplina muy compleja, pese a que muchos sólo conocen de ella los aspectos concernientes a la </w:t>
      </w:r>
      <w:hyperlink r:id="rId52" w:tooltip="Climatología" w:history="1">
        <w:r w:rsidRPr="003F7CD6">
          <w:rPr>
            <w:rStyle w:val="Hipervnculo"/>
            <w:color w:val="auto"/>
          </w:rPr>
          <w:t>climatología</w:t>
        </w:r>
      </w:hyperlink>
      <w:r w:rsidRPr="003F7CD6">
        <w:t xml:space="preserve"> y la </w:t>
      </w:r>
      <w:hyperlink r:id="rId53" w:tooltip="Previsión del tiempo (aún no redactado)" w:history="1">
        <w:r w:rsidRPr="003F7CD6">
          <w:rPr>
            <w:rStyle w:val="Hipervnculo"/>
            <w:color w:val="auto"/>
          </w:rPr>
          <w:t>previsión del tiempo</w:t>
        </w:r>
      </w:hyperlink>
      <w:r w:rsidRPr="003F7CD6">
        <w:t xml:space="preserve">. Su campo de estudios abarca, por ejemplo, las repercusiones en la Tierra de los </w:t>
      </w:r>
      <w:hyperlink r:id="rId54" w:tooltip="Radiación solar" w:history="1">
        <w:r w:rsidRPr="003F7CD6">
          <w:rPr>
            <w:rStyle w:val="Hipervnculo"/>
            <w:color w:val="auto"/>
          </w:rPr>
          <w:t>rayos solares</w:t>
        </w:r>
      </w:hyperlink>
      <w:r w:rsidRPr="003F7CD6">
        <w:t xml:space="preserve">, la </w:t>
      </w:r>
      <w:hyperlink r:id="rId55" w:tooltip="Radiación" w:history="1">
        <w:r w:rsidRPr="003F7CD6">
          <w:rPr>
            <w:rStyle w:val="Hipervnculo"/>
            <w:color w:val="auto"/>
          </w:rPr>
          <w:t>radiación</w:t>
        </w:r>
      </w:hyperlink>
      <w:r w:rsidRPr="003F7CD6">
        <w:t xml:space="preserve"> de </w:t>
      </w:r>
      <w:hyperlink r:id="rId56" w:tooltip="Energía" w:history="1">
        <w:r w:rsidRPr="003F7CD6">
          <w:rPr>
            <w:rStyle w:val="Hipervnculo"/>
            <w:color w:val="auto"/>
          </w:rPr>
          <w:t>energía</w:t>
        </w:r>
      </w:hyperlink>
      <w:r w:rsidRPr="003F7CD6">
        <w:t xml:space="preserve"> </w:t>
      </w:r>
      <w:hyperlink r:id="rId57" w:tooltip="Calor" w:history="1">
        <w:r w:rsidRPr="003F7CD6">
          <w:rPr>
            <w:rStyle w:val="Hipervnculo"/>
            <w:color w:val="auto"/>
          </w:rPr>
          <w:t>calorífica</w:t>
        </w:r>
      </w:hyperlink>
      <w:r w:rsidRPr="003F7CD6">
        <w:t xml:space="preserve"> por el </w:t>
      </w:r>
      <w:hyperlink r:id="rId58" w:tooltip="Suelo" w:history="1">
        <w:r w:rsidRPr="003F7CD6">
          <w:rPr>
            <w:rStyle w:val="Hipervnculo"/>
            <w:color w:val="auto"/>
          </w:rPr>
          <w:t>suelo</w:t>
        </w:r>
      </w:hyperlink>
      <w:r w:rsidRPr="003F7CD6">
        <w:t xml:space="preserve"> terrestre, los </w:t>
      </w:r>
      <w:hyperlink r:id="rId59" w:tooltip="Fenómeno" w:history="1">
        <w:r w:rsidRPr="003F7CD6">
          <w:rPr>
            <w:rStyle w:val="Hipervnculo"/>
            <w:color w:val="auto"/>
          </w:rPr>
          <w:t>fenómenos</w:t>
        </w:r>
      </w:hyperlink>
      <w:r w:rsidRPr="003F7CD6">
        <w:t xml:space="preserve"> </w:t>
      </w:r>
      <w:hyperlink r:id="rId60" w:tooltip="Eléctrico" w:history="1">
        <w:r w:rsidRPr="003F7CD6">
          <w:rPr>
            <w:rStyle w:val="Hipervnculo"/>
            <w:color w:val="auto"/>
          </w:rPr>
          <w:t>eléctricos</w:t>
        </w:r>
      </w:hyperlink>
      <w:r w:rsidRPr="003F7CD6">
        <w:t xml:space="preserve"> que se producen en la </w:t>
      </w:r>
      <w:hyperlink r:id="rId61" w:tooltip="Ionosfera" w:history="1">
        <w:r w:rsidRPr="003F7CD6">
          <w:rPr>
            <w:rStyle w:val="Hipervnculo"/>
            <w:color w:val="auto"/>
          </w:rPr>
          <w:t>ionosfera</w:t>
        </w:r>
      </w:hyperlink>
      <w:r w:rsidRPr="003F7CD6">
        <w:t xml:space="preserve">, los de índole </w:t>
      </w:r>
      <w:hyperlink r:id="rId62" w:tooltip="Física" w:history="1">
        <w:r w:rsidRPr="003F7CD6">
          <w:rPr>
            <w:rStyle w:val="Hipervnculo"/>
            <w:color w:val="auto"/>
          </w:rPr>
          <w:t>física</w:t>
        </w:r>
      </w:hyperlink>
      <w:r w:rsidRPr="003F7CD6">
        <w:t xml:space="preserve">, </w:t>
      </w:r>
      <w:hyperlink r:id="rId63" w:tooltip="Química" w:history="1">
        <w:r w:rsidRPr="003F7CD6">
          <w:rPr>
            <w:rStyle w:val="Hipervnculo"/>
            <w:color w:val="auto"/>
          </w:rPr>
          <w:t>química</w:t>
        </w:r>
      </w:hyperlink>
      <w:r w:rsidRPr="003F7CD6">
        <w:t xml:space="preserve"> y </w:t>
      </w:r>
      <w:hyperlink r:id="rId64" w:tooltip="Termodinámica" w:history="1">
        <w:r w:rsidRPr="003F7CD6">
          <w:rPr>
            <w:rStyle w:val="Hipervnculo"/>
            <w:color w:val="auto"/>
          </w:rPr>
          <w:t>termodinámica</w:t>
        </w:r>
      </w:hyperlink>
      <w:r w:rsidRPr="003F7CD6">
        <w:t xml:space="preserve"> que afectan a la atmósfera, los efectos del </w:t>
      </w:r>
      <w:hyperlink r:id="rId65" w:tooltip="Tiempo" w:history="1">
        <w:r w:rsidRPr="003F7CD6">
          <w:rPr>
            <w:rStyle w:val="Hipervnculo"/>
            <w:color w:val="auto"/>
          </w:rPr>
          <w:t>tiempo</w:t>
        </w:r>
      </w:hyperlink>
      <w:r w:rsidRPr="003F7CD6">
        <w:t xml:space="preserve"> sobre el organismo humano, etc.</w:t>
      </w:r>
    </w:p>
    <w:p w:rsidR="00AF520A" w:rsidRPr="003F7CD6" w:rsidRDefault="00AF520A" w:rsidP="00AF520A">
      <w:pPr>
        <w:pStyle w:val="NormalWeb"/>
        <w:spacing w:before="0" w:beforeAutospacing="0" w:after="0" w:afterAutospacing="0"/>
        <w:jc w:val="both"/>
      </w:pPr>
    </w:p>
    <w:p w:rsidR="003F7CD6" w:rsidRDefault="003F7CD6" w:rsidP="00AF520A">
      <w:pPr>
        <w:pStyle w:val="NormalWeb"/>
        <w:spacing w:before="0" w:beforeAutospacing="0" w:after="0" w:afterAutospacing="0" w:line="276" w:lineRule="auto"/>
        <w:jc w:val="both"/>
      </w:pPr>
      <w:r w:rsidRPr="003F7CD6">
        <w:t xml:space="preserve">Los temas de la meteorología teórica se fundan, en primer lugar, sobre un conocimiento preciso de las distintas </w:t>
      </w:r>
      <w:hyperlink r:id="rId66" w:anchor="Capas_de_la_atm.C3.B3sfera_terrestre_y_la_temperatura" w:tooltip="Atmósfera terrestre" w:history="1">
        <w:r w:rsidRPr="003F7CD6">
          <w:rPr>
            <w:rStyle w:val="Hipervnculo"/>
            <w:color w:val="auto"/>
          </w:rPr>
          <w:t>capas de la atmósfera</w:t>
        </w:r>
      </w:hyperlink>
      <w:r w:rsidRPr="003F7CD6">
        <w:t xml:space="preserve"> y de los efectos que producen en ella los rayos solares. En particular, los meteorólogos establecen el balance energético que compara la </w:t>
      </w:r>
      <w:hyperlink r:id="rId67" w:tooltip="Energía solar" w:history="1">
        <w:r w:rsidRPr="003F7CD6">
          <w:rPr>
            <w:rStyle w:val="Hipervnculo"/>
            <w:color w:val="auto"/>
          </w:rPr>
          <w:t>energía solar</w:t>
        </w:r>
      </w:hyperlink>
      <w:r w:rsidRPr="003F7CD6">
        <w:t xml:space="preserve"> absorbida por la Tierra con la energía irradiada por ésta y disipada en el </w:t>
      </w:r>
      <w:hyperlink r:id="rId68" w:tooltip="Espacio interestelar" w:history="1">
        <w:r w:rsidRPr="003F7CD6">
          <w:rPr>
            <w:rStyle w:val="Hipervnculo"/>
            <w:color w:val="auto"/>
          </w:rPr>
          <w:t>espacio interestelar</w:t>
        </w:r>
      </w:hyperlink>
      <w:r w:rsidRPr="003F7CD6">
        <w:t xml:space="preserve">. Todo estudio ulterior implica, por lo demás, un conocimiento de las repercusiones que tienen los movimientos de la Tierra sobre el tiempo, los climas, la sucesión de las estaciones. También dan lugar a profundos estudios teóricos los dos parámetros principales relativos al </w:t>
      </w:r>
      <w:hyperlink r:id="rId69" w:tooltip="Aire" w:history="1">
        <w:r w:rsidRPr="003F7CD6">
          <w:rPr>
            <w:rStyle w:val="Hipervnculo"/>
            <w:color w:val="auto"/>
          </w:rPr>
          <w:t>aire</w:t>
        </w:r>
      </w:hyperlink>
      <w:r w:rsidRPr="003F7CD6">
        <w:t xml:space="preserve"> atmosférico: la </w:t>
      </w:r>
      <w:hyperlink r:id="rId70" w:tooltip="Presión" w:history="1">
        <w:r w:rsidRPr="003F7CD6">
          <w:rPr>
            <w:rStyle w:val="Hipervnculo"/>
            <w:color w:val="auto"/>
          </w:rPr>
          <w:t>presión</w:t>
        </w:r>
      </w:hyperlink>
      <w:r w:rsidRPr="003F7CD6">
        <w:t xml:space="preserve"> y la </w:t>
      </w:r>
      <w:hyperlink r:id="rId71" w:tooltip="Temperatura" w:history="1">
        <w:r w:rsidRPr="003F7CD6">
          <w:rPr>
            <w:rStyle w:val="Hipervnculo"/>
            <w:color w:val="auto"/>
          </w:rPr>
          <w:t>temperatura</w:t>
        </w:r>
      </w:hyperlink>
      <w:r w:rsidRPr="003F7CD6">
        <w:t>, cuyos gradientes y variaciones han de ser conocidos con la mayor precisión.</w:t>
      </w:r>
    </w:p>
    <w:p w:rsidR="00AF520A" w:rsidRPr="003F7CD6" w:rsidRDefault="00AF520A" w:rsidP="00AF520A">
      <w:pPr>
        <w:pStyle w:val="NormalWeb"/>
        <w:spacing w:before="0" w:beforeAutospacing="0" w:after="0" w:afterAutospacing="0" w:line="276" w:lineRule="auto"/>
        <w:jc w:val="both"/>
      </w:pPr>
    </w:p>
    <w:p w:rsidR="003F7CD6" w:rsidRPr="003F7CD6" w:rsidRDefault="003F7CD6" w:rsidP="00AF520A">
      <w:pPr>
        <w:pStyle w:val="NormalWeb"/>
        <w:spacing w:before="0" w:beforeAutospacing="0" w:after="0" w:afterAutospacing="0" w:line="276" w:lineRule="auto"/>
        <w:jc w:val="both"/>
      </w:pPr>
      <w:r w:rsidRPr="003F7CD6">
        <w:t xml:space="preserve">En lo concerniente a la evolución del tiempo, tiene especial importancia el estudio del </w:t>
      </w:r>
      <w:hyperlink r:id="rId72" w:tooltip="Agua" w:history="1">
        <w:r w:rsidRPr="003F7CD6">
          <w:rPr>
            <w:rStyle w:val="Hipervnculo"/>
            <w:color w:val="auto"/>
          </w:rPr>
          <w:t>agua</w:t>
        </w:r>
      </w:hyperlink>
      <w:r w:rsidRPr="003F7CD6">
        <w:t xml:space="preserve"> atmosférica en sus tres formas:</w:t>
      </w:r>
      <w:r>
        <w:t xml:space="preserve"> </w:t>
      </w:r>
      <w:hyperlink r:id="rId73" w:tooltip="Vapor de agua" w:history="1">
        <w:r w:rsidRPr="003F7CD6">
          <w:rPr>
            <w:rStyle w:val="Hipervnculo"/>
            <w:color w:val="auto"/>
          </w:rPr>
          <w:t>gaseosa</w:t>
        </w:r>
      </w:hyperlink>
      <w:r w:rsidRPr="003F7CD6">
        <w:t xml:space="preserve">, </w:t>
      </w:r>
      <w:hyperlink r:id="rId74" w:tooltip="Líquido" w:history="1">
        <w:r w:rsidRPr="003F7CD6">
          <w:rPr>
            <w:rStyle w:val="Hipervnculo"/>
            <w:color w:val="auto"/>
          </w:rPr>
          <w:t>líquida</w:t>
        </w:r>
      </w:hyperlink>
      <w:r w:rsidRPr="003F7CD6">
        <w:t xml:space="preserve"> y </w:t>
      </w:r>
      <w:hyperlink r:id="rId75" w:tooltip="Sólido" w:history="1">
        <w:r w:rsidRPr="003F7CD6">
          <w:rPr>
            <w:rStyle w:val="Hipervnculo"/>
            <w:color w:val="auto"/>
          </w:rPr>
          <w:t>sólida</w:t>
        </w:r>
      </w:hyperlink>
      <w:r w:rsidRPr="003F7CD6">
        <w:t>, así como las condiciones y circunstancias que rigen sus cambios de estado</w:t>
      </w:r>
      <w:r>
        <w:t xml:space="preserve">, </w:t>
      </w:r>
      <w:r w:rsidRPr="003F7CD6">
        <w:t xml:space="preserve">calor latente de </w:t>
      </w:r>
      <w:hyperlink r:id="rId76" w:tooltip="Evaporación (proceso físico)" w:history="1">
        <w:r w:rsidRPr="003F7CD6">
          <w:rPr>
            <w:rStyle w:val="Hipervnculo"/>
            <w:color w:val="auto"/>
          </w:rPr>
          <w:t>evaporación</w:t>
        </w:r>
      </w:hyperlink>
      <w:r w:rsidRPr="003F7CD6">
        <w:t xml:space="preserve">, de </w:t>
      </w:r>
      <w:hyperlink r:id="rId77" w:tooltip="Fusión" w:history="1">
        <w:r w:rsidRPr="003F7CD6">
          <w:rPr>
            <w:rStyle w:val="Hipervnculo"/>
            <w:color w:val="auto"/>
          </w:rPr>
          <w:t>fusión</w:t>
        </w:r>
      </w:hyperlink>
      <w:r w:rsidRPr="003F7CD6">
        <w:t xml:space="preserve">, etc., de la estabilidad e inestabilidad del </w:t>
      </w:r>
      <w:hyperlink r:id="rId78" w:tooltip="Humedad" w:history="1">
        <w:r w:rsidRPr="003F7CD6">
          <w:rPr>
            <w:rStyle w:val="Hipervnculo"/>
            <w:color w:val="auto"/>
          </w:rPr>
          <w:t>aire húmedo</w:t>
        </w:r>
      </w:hyperlink>
      <w:r w:rsidRPr="003F7CD6">
        <w:t xml:space="preserve">, de las </w:t>
      </w:r>
      <w:hyperlink r:id="rId79" w:tooltip="Nube" w:history="1">
        <w:r w:rsidRPr="003F7CD6">
          <w:rPr>
            <w:rStyle w:val="Hipervnculo"/>
            <w:color w:val="auto"/>
          </w:rPr>
          <w:t>nubes</w:t>
        </w:r>
      </w:hyperlink>
      <w:r w:rsidRPr="003F7CD6">
        <w:t xml:space="preserve"> y las </w:t>
      </w:r>
      <w:hyperlink r:id="rId80" w:tooltip="Precipitaciones" w:history="1">
        <w:r w:rsidRPr="003F7CD6">
          <w:rPr>
            <w:rStyle w:val="Hipervnculo"/>
            <w:color w:val="auto"/>
          </w:rPr>
          <w:t>precipitaciones</w:t>
        </w:r>
      </w:hyperlink>
      <w:r w:rsidRPr="003F7CD6">
        <w:t>.</w:t>
      </w:r>
    </w:p>
    <w:p w:rsidR="003F7CD6" w:rsidRDefault="003F7CD6" w:rsidP="00AF520A">
      <w:pPr>
        <w:pStyle w:val="NormalWeb"/>
        <w:spacing w:before="0" w:beforeAutospacing="0" w:after="0" w:afterAutospacing="0" w:line="276" w:lineRule="auto"/>
        <w:jc w:val="both"/>
      </w:pPr>
      <w:r w:rsidRPr="003F7CD6">
        <w:t xml:space="preserve">Otra rama fundamental se esfuerza en determinar las leyes que rigen la </w:t>
      </w:r>
      <w:hyperlink r:id="rId81" w:tooltip="Circulación atmosférica" w:history="1">
        <w:r w:rsidRPr="003F7CD6">
          <w:rPr>
            <w:rStyle w:val="Hipervnculo"/>
            <w:color w:val="auto"/>
          </w:rPr>
          <w:t>circulación general de la atmósfera</w:t>
        </w:r>
      </w:hyperlink>
      <w:r w:rsidRPr="003F7CD6">
        <w:t xml:space="preserve">, la formación y los movimientos de las </w:t>
      </w:r>
      <w:hyperlink r:id="rId82" w:tooltip="Masa de aire" w:history="1">
        <w:r w:rsidRPr="003F7CD6">
          <w:rPr>
            <w:rStyle w:val="Hipervnculo"/>
            <w:color w:val="auto"/>
          </w:rPr>
          <w:t>masas de aire</w:t>
        </w:r>
      </w:hyperlink>
      <w:r w:rsidRPr="003F7CD6">
        <w:t xml:space="preserve">, el </w:t>
      </w:r>
      <w:hyperlink r:id="rId83" w:tooltip="Viento" w:history="1">
        <w:r w:rsidRPr="003F7CD6">
          <w:rPr>
            <w:rStyle w:val="Hipervnculo"/>
            <w:color w:val="auto"/>
          </w:rPr>
          <w:t>viento</w:t>
        </w:r>
      </w:hyperlink>
      <w:r w:rsidRPr="003F7CD6">
        <w:t xml:space="preserve"> y las </w:t>
      </w:r>
      <w:hyperlink r:id="rId84" w:tooltip="Corriente" w:history="1">
        <w:r w:rsidRPr="003F7CD6">
          <w:rPr>
            <w:rStyle w:val="Hipervnculo"/>
            <w:color w:val="auto"/>
          </w:rPr>
          <w:t>corrientes</w:t>
        </w:r>
      </w:hyperlink>
      <w:r w:rsidRPr="003F7CD6">
        <w:t xml:space="preserve"> en general, la </w:t>
      </w:r>
      <w:hyperlink r:id="rId85" w:tooltip="Turbulencia" w:history="1">
        <w:r w:rsidRPr="003F7CD6">
          <w:rPr>
            <w:rStyle w:val="Hipervnculo"/>
            <w:color w:val="auto"/>
          </w:rPr>
          <w:t>turbulencia</w:t>
        </w:r>
      </w:hyperlink>
      <w:r w:rsidRPr="003F7CD6">
        <w:t xml:space="preserve"> del aire, las condiciones en que se forman y mueven los </w:t>
      </w:r>
      <w:hyperlink r:id="rId86" w:tooltip="Frente (meteorología)" w:history="1">
        <w:r w:rsidRPr="003F7CD6">
          <w:rPr>
            <w:rStyle w:val="Hipervnculo"/>
            <w:color w:val="auto"/>
          </w:rPr>
          <w:t>frentes</w:t>
        </w:r>
      </w:hyperlink>
      <w:r w:rsidRPr="003F7CD6">
        <w:t xml:space="preserve">, </w:t>
      </w:r>
      <w:hyperlink r:id="rId87" w:tooltip="Anticiclón" w:history="1">
        <w:r w:rsidRPr="003F7CD6">
          <w:rPr>
            <w:rStyle w:val="Hipervnculo"/>
            <w:color w:val="auto"/>
          </w:rPr>
          <w:t>anticiclones</w:t>
        </w:r>
      </w:hyperlink>
      <w:r w:rsidRPr="003F7CD6">
        <w:t xml:space="preserve">, </w:t>
      </w:r>
      <w:hyperlink r:id="rId88" w:tooltip="Ciclón" w:history="1">
        <w:r w:rsidRPr="003F7CD6">
          <w:rPr>
            <w:rStyle w:val="Hipervnculo"/>
            <w:color w:val="auto"/>
          </w:rPr>
          <w:t>ciclones</w:t>
        </w:r>
      </w:hyperlink>
      <w:r w:rsidRPr="003F7CD6">
        <w:t xml:space="preserve"> y otras perturbaciones, así como los procesos que dan lugar a los </w:t>
      </w:r>
      <w:hyperlink r:id="rId89" w:tooltip="Meteoro" w:history="1">
        <w:r w:rsidRPr="003F7CD6">
          <w:rPr>
            <w:rStyle w:val="Hipervnculo"/>
            <w:color w:val="auto"/>
          </w:rPr>
          <w:t>meteoros</w:t>
        </w:r>
      </w:hyperlink>
      <w:r w:rsidR="00944DD2">
        <w:t>.</w:t>
      </w:r>
    </w:p>
    <w:p w:rsidR="00944DD2" w:rsidRDefault="00944DD2" w:rsidP="00AF520A">
      <w:pPr>
        <w:pStyle w:val="NormalWeb"/>
        <w:spacing w:before="0" w:beforeAutospacing="0" w:after="0" w:afterAutospacing="0" w:line="276" w:lineRule="auto"/>
        <w:jc w:val="both"/>
      </w:pPr>
      <w:r>
        <w:t>Si la Tierra no girara y además su superficie fuera regular, el calentamiento desigual de las distintas partes de su superficie daría lugar a una distribución constante de los vientos, ya que el  aire se elevaría, por calentamiento, en el Ecuador, y el aire frío acudiría a ocupar su lugar desde los polos, mientras el cálido se dirigiría por arriba hacia aquéllos, de modo que, salvo irregularidades locales, los vientos soplarían hacia el Sur, junto a la Tierra, en el hemisferio Norte, lo contrario ocurriría en el hemisferio Sur</w:t>
      </w:r>
      <w:r w:rsidR="008613D9">
        <w:t>.</w:t>
      </w:r>
    </w:p>
    <w:p w:rsidR="00AF520A" w:rsidRDefault="00AF520A" w:rsidP="00AF520A">
      <w:pPr>
        <w:pStyle w:val="NormalWeb"/>
        <w:spacing w:before="0" w:beforeAutospacing="0" w:after="0" w:afterAutospacing="0" w:line="276" w:lineRule="auto"/>
        <w:jc w:val="both"/>
      </w:pPr>
    </w:p>
    <w:p w:rsidR="008613D9" w:rsidRDefault="008613D9" w:rsidP="00AF520A">
      <w:pPr>
        <w:pStyle w:val="NormalWeb"/>
        <w:spacing w:before="0" w:beforeAutospacing="0" w:after="0" w:afterAutospacing="0" w:line="276" w:lineRule="auto"/>
        <w:jc w:val="both"/>
      </w:pPr>
      <w:r>
        <w:t xml:space="preserve">Pero este esquema tan sencillo queda perturbado por la rotación terrestre, que da lugar a una fuerza de </w:t>
      </w:r>
      <w:proofErr w:type="spellStart"/>
      <w:r>
        <w:t>Coriollis</w:t>
      </w:r>
      <w:proofErr w:type="spellEnd"/>
      <w:r>
        <w:t xml:space="preserve">, desviando la trayectoria del viento hacia la derecha en el hemisferio Norte y hacia la izquierda en el hemisferio Sur. </w:t>
      </w:r>
    </w:p>
    <w:p w:rsidR="008613D9" w:rsidRDefault="008613D9" w:rsidP="00AF520A">
      <w:pPr>
        <w:pStyle w:val="NormalWeb"/>
        <w:spacing w:before="0" w:beforeAutospacing="0" w:after="0" w:afterAutospacing="0" w:line="276" w:lineRule="auto"/>
        <w:jc w:val="both"/>
      </w:pPr>
      <w:r>
        <w:t>Los movimientos generales de la atmósf</w:t>
      </w:r>
      <w:r w:rsidR="00AD5C65">
        <w:t>e</w:t>
      </w:r>
      <w:r>
        <w:t>ra</w:t>
      </w:r>
      <w:r w:rsidR="00AD5C65">
        <w:t xml:space="preserve"> tiene lugar como se indica en la figura y que ya hemos comentado anteriormente.</w:t>
      </w:r>
    </w:p>
    <w:p w:rsidR="006359CB" w:rsidRDefault="006359CB" w:rsidP="00AF520A">
      <w:pPr>
        <w:pStyle w:val="NormalWeb"/>
        <w:spacing w:before="0" w:beforeAutospacing="0" w:after="0" w:afterAutospacing="0" w:line="276" w:lineRule="auto"/>
        <w:jc w:val="both"/>
      </w:pPr>
      <w:r>
        <w:t xml:space="preserve">La preocupación por el tiempo es innata en el ser humano y actualmente se une a esta preocupación, la prevención, y por tanto la toma de medidas, pare evitar catástrofes para el desarrollo  de cosechas. </w:t>
      </w:r>
    </w:p>
    <w:p w:rsidR="006359CB" w:rsidRDefault="006359CB" w:rsidP="00AF520A">
      <w:pPr>
        <w:pStyle w:val="NormalWeb"/>
        <w:spacing w:before="0" w:beforeAutospacing="0" w:after="0" w:afterAutospacing="0" w:line="276" w:lineRule="auto"/>
        <w:jc w:val="both"/>
      </w:pPr>
      <w:r>
        <w:lastRenderedPageBreak/>
        <w:t>La escala de los procesos meteorológicos que tienen lugar en la atmósfera así como la energía que en ellos se pone en juego, es tan grande que las tentativas humanas para influir en el tiempo pueden, a lo sumo dar tan solo resultados locales.</w:t>
      </w:r>
    </w:p>
    <w:p w:rsidR="00AF520A" w:rsidRDefault="00AF520A" w:rsidP="00AF520A">
      <w:pPr>
        <w:pStyle w:val="NormalWeb"/>
        <w:spacing w:before="0" w:beforeAutospacing="0" w:after="0" w:afterAutospacing="0" w:line="276" w:lineRule="auto"/>
        <w:jc w:val="both"/>
      </w:pPr>
    </w:p>
    <w:p w:rsidR="006359CB" w:rsidRDefault="006359CB" w:rsidP="00AF520A">
      <w:pPr>
        <w:pStyle w:val="NormalWeb"/>
        <w:spacing w:before="0" w:beforeAutospacing="0" w:after="0" w:afterAutospacing="0"/>
        <w:jc w:val="both"/>
      </w:pPr>
      <w:r>
        <w:t xml:space="preserve"> Los varios ensayos que en este sentido se ha realizado pueden clasificarse de la siguiente manera:</w:t>
      </w:r>
    </w:p>
    <w:p w:rsidR="00A94E0A" w:rsidRDefault="00A94E0A" w:rsidP="00AF520A">
      <w:pPr>
        <w:pStyle w:val="NormalWeb"/>
        <w:spacing w:before="0" w:beforeAutospacing="0" w:after="0" w:afterAutospacing="0"/>
        <w:jc w:val="both"/>
      </w:pPr>
      <w:r>
        <w:t>1.-Producción artificial de lluvias</w:t>
      </w:r>
    </w:p>
    <w:p w:rsidR="00A94E0A" w:rsidRDefault="00A94E0A" w:rsidP="00AF520A">
      <w:pPr>
        <w:pStyle w:val="NormalWeb"/>
        <w:spacing w:before="0" w:beforeAutospacing="0" w:after="0" w:afterAutospacing="0"/>
        <w:jc w:val="both"/>
      </w:pPr>
      <w:r>
        <w:t>2.-Disipación de nieblas</w:t>
      </w:r>
    </w:p>
    <w:p w:rsidR="00A94E0A" w:rsidRDefault="00A94E0A" w:rsidP="00AF520A">
      <w:pPr>
        <w:pStyle w:val="NormalWeb"/>
        <w:spacing w:before="0" w:beforeAutospacing="0" w:after="0" w:afterAutospacing="0"/>
        <w:jc w:val="both"/>
      </w:pPr>
      <w:r>
        <w:t>3.-Protección contra descargas eléctricas</w:t>
      </w:r>
    </w:p>
    <w:p w:rsidR="00A94E0A" w:rsidRDefault="00A94E0A" w:rsidP="00AF520A">
      <w:pPr>
        <w:pStyle w:val="NormalWeb"/>
        <w:spacing w:before="0" w:beforeAutospacing="0" w:after="0" w:afterAutospacing="0"/>
        <w:jc w:val="both"/>
      </w:pPr>
      <w:r>
        <w:t>4.-Dsiminución del riesgo de heladas</w:t>
      </w:r>
    </w:p>
    <w:p w:rsidR="00A94E0A" w:rsidRDefault="00A94E0A" w:rsidP="006359CB">
      <w:pPr>
        <w:pStyle w:val="NormalWeb"/>
        <w:spacing w:before="0" w:beforeAutospacing="0" w:after="0" w:afterAutospacing="0"/>
        <w:jc w:val="both"/>
      </w:pPr>
      <w:r>
        <w:t>5.-Protección contra granizadas y pedriscos</w:t>
      </w:r>
    </w:p>
    <w:p w:rsidR="008613D9" w:rsidRDefault="00A94E0A" w:rsidP="00F05F3E">
      <w:pPr>
        <w:pStyle w:val="NormalWeb"/>
        <w:spacing w:before="0" w:beforeAutospacing="0" w:after="0" w:afterAutospacing="0"/>
        <w:jc w:val="both"/>
      </w:pPr>
      <w:r>
        <w:t>6.-Protección contra el viento</w:t>
      </w:r>
    </w:p>
    <w:p w:rsidR="00AF520A" w:rsidRDefault="00AF520A" w:rsidP="00F05F3E">
      <w:pPr>
        <w:pStyle w:val="NormalWeb"/>
        <w:spacing w:before="0" w:beforeAutospacing="0" w:after="0" w:afterAutospacing="0"/>
        <w:jc w:val="both"/>
      </w:pPr>
    </w:p>
    <w:p w:rsidR="00F05F3E" w:rsidRDefault="00F05F3E" w:rsidP="00AF520A">
      <w:pPr>
        <w:pStyle w:val="NormalWeb"/>
        <w:spacing w:before="0" w:beforeAutospacing="0" w:after="0" w:afterAutospacing="0" w:line="276" w:lineRule="auto"/>
        <w:jc w:val="both"/>
      </w:pPr>
      <w:r>
        <w:t>La producción artificial de lluvia, materia que está todavía sujeta a fuertes controversias, pero en la que indudablemente se han conseguido grandes avances.</w:t>
      </w:r>
    </w:p>
    <w:p w:rsidR="00F05F3E" w:rsidRPr="003F7CD6" w:rsidRDefault="00AF520A" w:rsidP="00AF520A">
      <w:pPr>
        <w:pStyle w:val="NormalWeb"/>
        <w:spacing w:before="0" w:beforeAutospacing="0" w:after="0" w:afterAutospacing="0" w:line="276" w:lineRule="auto"/>
        <w:jc w:val="both"/>
      </w:pPr>
      <w:r>
        <w:rPr>
          <w:noProof/>
        </w:rPr>
        <w:drawing>
          <wp:anchor distT="0" distB="0" distL="114300" distR="114300" simplePos="0" relativeHeight="251661312" behindDoc="0" locked="0" layoutInCell="1" allowOverlap="1">
            <wp:simplePos x="0" y="0"/>
            <wp:positionH relativeFrom="column">
              <wp:posOffset>2952750</wp:posOffset>
            </wp:positionH>
            <wp:positionV relativeFrom="paragraph">
              <wp:posOffset>1421130</wp:posOffset>
            </wp:positionV>
            <wp:extent cx="3157220" cy="2105025"/>
            <wp:effectExtent l="19050" t="0" r="5080" b="0"/>
            <wp:wrapSquare wrapText="bothSides"/>
            <wp:docPr id="22" name="Imagen 11" descr="Chubasco de lluvia el 6 de julio de 2004 en Coslada, Madrid.">
              <a:hlinkClick xmlns:a="http://schemas.openxmlformats.org/drawingml/2006/main" r:id="rId90" tgtFrame="nueva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Chubasco de lluvia el 6 de julio de 2004 en Coslada, Madrid."/>
                    <pic:cNvPicPr>
                      <a:picLocks noChangeAspect="1" noChangeArrowheads="1"/>
                    </pic:cNvPicPr>
                  </pic:nvPicPr>
                  <pic:blipFill>
                    <a:blip r:embed="rId91"/>
                    <a:srcRect/>
                    <a:stretch>
                      <a:fillRect/>
                    </a:stretch>
                  </pic:blipFill>
                  <pic:spPr bwMode="auto">
                    <a:xfrm>
                      <a:off x="0" y="0"/>
                      <a:ext cx="3157220" cy="2105025"/>
                    </a:xfrm>
                    <a:prstGeom prst="rect">
                      <a:avLst/>
                    </a:prstGeom>
                    <a:noFill/>
                    <a:ln w="9525">
                      <a:noFill/>
                      <a:miter lim="800000"/>
                      <a:headEnd/>
                      <a:tailEnd/>
                    </a:ln>
                  </pic:spPr>
                </pic:pic>
              </a:graphicData>
            </a:graphic>
          </wp:anchor>
        </w:drawing>
      </w:r>
      <w:r w:rsidR="00F05F3E">
        <w:t>Comencemos por decir que no cabe precipitar lluvias a menos que existan nubes  aptas para ello. Hemos visto como al enfriarse el aire, por ascensión adiabática, el exceso de vapor se condensa sobre los pequeños núcleos para formar la nube, pero que mientras la temperatura de ésta sea superior a los 0ºC  no contendrá más que gotitas de agua y raramente precipitación a</w:t>
      </w:r>
      <w:r w:rsidR="00B91712">
        <w:t>preciable; únicamente cuando existan cristales de hielo en la atmósfera saturada de vapor puede esperarse un rápido crecimiento de aquéllos y su capacidad de producir precipitaciones.</w:t>
      </w:r>
    </w:p>
    <w:p w:rsidR="00CF7EDC" w:rsidRDefault="00AF520A" w:rsidP="00AF520A">
      <w:pPr>
        <w:rPr>
          <w:rFonts w:ascii="Times New Roman" w:hAnsi="Times New Roman" w:cs="Times New Roman"/>
          <w:sz w:val="24"/>
          <w:szCs w:val="24"/>
        </w:rPr>
      </w:pPr>
      <w:r>
        <w:rPr>
          <w:rFonts w:ascii="Times New Roman" w:hAnsi="Times New Roman" w:cs="Times New Roman"/>
          <w:noProof/>
          <w:sz w:val="24"/>
          <w:szCs w:val="24"/>
          <w:lang w:eastAsia="es-ES"/>
        </w:rPr>
        <w:drawing>
          <wp:anchor distT="0" distB="0" distL="114300" distR="114300" simplePos="0" relativeHeight="251662336" behindDoc="0" locked="0" layoutInCell="1" allowOverlap="1">
            <wp:simplePos x="0" y="0"/>
            <wp:positionH relativeFrom="column">
              <wp:posOffset>-114300</wp:posOffset>
            </wp:positionH>
            <wp:positionV relativeFrom="paragraph">
              <wp:posOffset>164465</wp:posOffset>
            </wp:positionV>
            <wp:extent cx="3063875" cy="2152650"/>
            <wp:effectExtent l="19050" t="0" r="3175" b="0"/>
            <wp:wrapSquare wrapText="bothSides"/>
            <wp:docPr id="26"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2"/>
                    <a:srcRect/>
                    <a:stretch>
                      <a:fillRect/>
                    </a:stretch>
                  </pic:blipFill>
                  <pic:spPr bwMode="auto">
                    <a:xfrm>
                      <a:off x="0" y="0"/>
                      <a:ext cx="3063875" cy="2152650"/>
                    </a:xfrm>
                    <a:prstGeom prst="rect">
                      <a:avLst/>
                    </a:prstGeom>
                    <a:noFill/>
                    <a:ln w="9525">
                      <a:noFill/>
                      <a:miter lim="800000"/>
                      <a:headEnd/>
                      <a:tailEnd/>
                    </a:ln>
                  </pic:spPr>
                </pic:pic>
              </a:graphicData>
            </a:graphic>
          </wp:anchor>
        </w:drawing>
      </w:r>
    </w:p>
    <w:p w:rsidR="00CF7EDC" w:rsidRDefault="00CF7EDC">
      <w:pPr>
        <w:rPr>
          <w:rFonts w:ascii="Times New Roman" w:hAnsi="Times New Roman" w:cs="Times New Roman"/>
          <w:sz w:val="24"/>
          <w:szCs w:val="24"/>
        </w:rPr>
      </w:pPr>
    </w:p>
    <w:p w:rsidR="00B91712" w:rsidRDefault="00B91712" w:rsidP="0021462A">
      <w:pPr>
        <w:rPr>
          <w:rFonts w:ascii="Times New Roman" w:hAnsi="Times New Roman" w:cs="Times New Roman"/>
          <w:sz w:val="24"/>
          <w:szCs w:val="24"/>
        </w:rPr>
      </w:pPr>
      <w:r>
        <w:rPr>
          <w:rFonts w:ascii="Times New Roman" w:hAnsi="Times New Roman" w:cs="Times New Roman"/>
          <w:sz w:val="24"/>
          <w:szCs w:val="24"/>
        </w:rPr>
        <w:t>Para la producción artificial de lluvias uno de os métodos ensayados consiste en introducir cristales de  hielo mediante una siembra de</w:t>
      </w:r>
      <w:r w:rsidR="008D46B9">
        <w:rPr>
          <w:rFonts w:ascii="Times New Roman" w:hAnsi="Times New Roman" w:cs="Times New Roman"/>
          <w:sz w:val="24"/>
          <w:szCs w:val="24"/>
        </w:rPr>
        <w:t xml:space="preserve"> p</w:t>
      </w:r>
      <w:r>
        <w:rPr>
          <w:rFonts w:ascii="Times New Roman" w:hAnsi="Times New Roman" w:cs="Times New Roman"/>
          <w:sz w:val="24"/>
          <w:szCs w:val="24"/>
        </w:rPr>
        <w:t>artículas de hielo seco, o de alguna sustancia</w:t>
      </w:r>
      <w:r w:rsidR="008D46B9">
        <w:rPr>
          <w:rFonts w:ascii="Times New Roman" w:hAnsi="Times New Roman" w:cs="Times New Roman"/>
          <w:sz w:val="24"/>
          <w:szCs w:val="24"/>
        </w:rPr>
        <w:t xml:space="preserve"> muy higroscopia. Las partículas de CO</w:t>
      </w:r>
      <w:r w:rsidR="008D46B9">
        <w:rPr>
          <w:rFonts w:ascii="Times New Roman" w:hAnsi="Times New Roman" w:cs="Times New Roman"/>
          <w:sz w:val="24"/>
          <w:szCs w:val="24"/>
          <w:vertAlign w:val="subscript"/>
        </w:rPr>
        <w:t>2</w:t>
      </w:r>
      <w:r w:rsidR="008D46B9">
        <w:rPr>
          <w:rFonts w:ascii="Times New Roman" w:hAnsi="Times New Roman" w:cs="Times New Roman"/>
          <w:sz w:val="24"/>
          <w:szCs w:val="24"/>
        </w:rPr>
        <w:t xml:space="preserve"> sólido son  lanzadas desde un avión sobre la nube, y al caer dentro de ésta producen temperaturas de -30ºC, con lo cual las gotas de agua congelan sin necesidad de intervención de los primeros cristales de hielo de la propia nube. Por otra parte, cada partícula lanzada deja tras de sí un reguero de partículas de hielo, y estas, por turbulencia, se propagan por toda la nube condensando su vapor de agua y dando lugar a cristales que, al aumentar rápidamente de peso, podrán iniciar la precipitación. Pero para que ésta se produzca se requieren tres condiciones.</w:t>
      </w:r>
    </w:p>
    <w:p w:rsidR="00E63553" w:rsidRDefault="00E63553" w:rsidP="0021462A">
      <w:pPr>
        <w:rPr>
          <w:rFonts w:ascii="Times New Roman" w:hAnsi="Times New Roman" w:cs="Times New Roman"/>
          <w:sz w:val="24"/>
          <w:szCs w:val="24"/>
        </w:rPr>
      </w:pPr>
    </w:p>
    <w:p w:rsidR="008D46B9" w:rsidRDefault="008D46B9" w:rsidP="00E63553">
      <w:pPr>
        <w:pStyle w:val="Prrafodelista"/>
        <w:numPr>
          <w:ilvl w:val="0"/>
          <w:numId w:val="2"/>
        </w:numPr>
        <w:ind w:left="426" w:hanging="284"/>
        <w:rPr>
          <w:rFonts w:ascii="Times New Roman" w:hAnsi="Times New Roman" w:cs="Times New Roman"/>
          <w:sz w:val="24"/>
          <w:szCs w:val="24"/>
        </w:rPr>
      </w:pPr>
      <w:r w:rsidRPr="008D46B9">
        <w:rPr>
          <w:rFonts w:ascii="Times New Roman" w:hAnsi="Times New Roman" w:cs="Times New Roman"/>
          <w:sz w:val="24"/>
          <w:szCs w:val="24"/>
        </w:rPr>
        <w:lastRenderedPageBreak/>
        <w:t>La nube de</w:t>
      </w:r>
      <w:r w:rsidR="00E63553">
        <w:rPr>
          <w:rFonts w:ascii="Times New Roman" w:hAnsi="Times New Roman" w:cs="Times New Roman"/>
          <w:sz w:val="24"/>
          <w:szCs w:val="24"/>
        </w:rPr>
        <w:t>be</w:t>
      </w:r>
      <w:r w:rsidRPr="008D46B9">
        <w:rPr>
          <w:rFonts w:ascii="Times New Roman" w:hAnsi="Times New Roman" w:cs="Times New Roman"/>
          <w:sz w:val="24"/>
          <w:szCs w:val="24"/>
        </w:rPr>
        <w:t xml:space="preserve"> extenderse bastante por debajo de la isoterma de 0ºC, a fin de que contenga suficiente agua transformable en lluvia.</w:t>
      </w:r>
    </w:p>
    <w:p w:rsidR="008D46B9" w:rsidRDefault="008D46B9" w:rsidP="00E63553">
      <w:pPr>
        <w:pStyle w:val="Prrafodelista"/>
        <w:numPr>
          <w:ilvl w:val="0"/>
          <w:numId w:val="2"/>
        </w:numPr>
        <w:ind w:left="426" w:hanging="284"/>
        <w:rPr>
          <w:rFonts w:ascii="Times New Roman" w:hAnsi="Times New Roman" w:cs="Times New Roman"/>
          <w:sz w:val="24"/>
          <w:szCs w:val="24"/>
        </w:rPr>
      </w:pPr>
      <w:r>
        <w:rPr>
          <w:rFonts w:ascii="Times New Roman" w:hAnsi="Times New Roman" w:cs="Times New Roman"/>
          <w:sz w:val="24"/>
          <w:szCs w:val="24"/>
        </w:rPr>
        <w:t>También debe de extenderse por encima de la isoterma de 0ºC, pues  de lo contrario los cristales de hielo formados despa</w:t>
      </w:r>
      <w:r w:rsidR="00E63553">
        <w:rPr>
          <w:rFonts w:ascii="Times New Roman" w:hAnsi="Times New Roman" w:cs="Times New Roman"/>
          <w:sz w:val="24"/>
          <w:szCs w:val="24"/>
        </w:rPr>
        <w:t>recerían</w:t>
      </w:r>
    </w:p>
    <w:p w:rsidR="00E63553" w:rsidRPr="008D46B9" w:rsidRDefault="00E63553" w:rsidP="00E63553">
      <w:pPr>
        <w:pStyle w:val="Prrafodelista"/>
        <w:numPr>
          <w:ilvl w:val="0"/>
          <w:numId w:val="2"/>
        </w:numPr>
        <w:ind w:left="426" w:hanging="284"/>
        <w:rPr>
          <w:rFonts w:ascii="Times New Roman" w:hAnsi="Times New Roman" w:cs="Times New Roman"/>
          <w:sz w:val="24"/>
          <w:szCs w:val="24"/>
        </w:rPr>
      </w:pPr>
      <w:r>
        <w:rPr>
          <w:rFonts w:ascii="Times New Roman" w:hAnsi="Times New Roman" w:cs="Times New Roman"/>
          <w:sz w:val="24"/>
          <w:szCs w:val="24"/>
        </w:rPr>
        <w:t>Dentro de la nube han de existir fuertes corrientes ascendentes, capaces de sostener cristales, una vez formados, para darles tiempo de crecer y dimensionarse por la nube.</w:t>
      </w:r>
    </w:p>
    <w:p w:rsidR="00C17E28" w:rsidRDefault="00C17E28" w:rsidP="00931C63">
      <w:pPr>
        <w:rPr>
          <w:rFonts w:ascii="Times New Roman" w:hAnsi="Times New Roman" w:cs="Times New Roman"/>
          <w:sz w:val="24"/>
          <w:szCs w:val="24"/>
        </w:rPr>
      </w:pPr>
    </w:p>
    <w:p w:rsidR="00910BE4" w:rsidRDefault="00910BE4" w:rsidP="00931C63">
      <w:pPr>
        <w:rPr>
          <w:rFonts w:ascii="Times New Roman" w:hAnsi="Times New Roman" w:cs="Times New Roman"/>
          <w:sz w:val="24"/>
          <w:szCs w:val="24"/>
        </w:rPr>
      </w:pPr>
      <w:r>
        <w:rPr>
          <w:rFonts w:ascii="Times New Roman" w:hAnsi="Times New Roman" w:cs="Times New Roman"/>
          <w:sz w:val="24"/>
          <w:szCs w:val="24"/>
        </w:rPr>
        <w:t xml:space="preserve">Precisamente estas tres condiciones se dan en los </w:t>
      </w:r>
      <w:r w:rsidRPr="00CF7EDC">
        <w:rPr>
          <w:rFonts w:ascii="Times New Roman" w:hAnsi="Times New Roman" w:cs="Times New Roman"/>
          <w:b/>
          <w:i/>
          <w:sz w:val="24"/>
          <w:szCs w:val="24"/>
        </w:rPr>
        <w:t>cumulonimbos</w:t>
      </w:r>
      <w:r>
        <w:rPr>
          <w:rFonts w:ascii="Times New Roman" w:hAnsi="Times New Roman" w:cs="Times New Roman"/>
          <w:sz w:val="24"/>
          <w:szCs w:val="24"/>
        </w:rPr>
        <w:t>, que son las nubes que con mayor frecuencia  ocasionan espontáneamente las precipitaciones más copiosas.</w:t>
      </w:r>
    </w:p>
    <w:p w:rsidR="00CF7EDC" w:rsidRDefault="00EA3997" w:rsidP="00AF520A">
      <w:pPr>
        <w:rPr>
          <w:rFonts w:ascii="Times New Roman" w:hAnsi="Times New Roman" w:cs="Times New Roman"/>
          <w:sz w:val="24"/>
          <w:szCs w:val="24"/>
        </w:rPr>
      </w:pPr>
      <w:r>
        <w:rPr>
          <w:rFonts w:ascii="Times New Roman" w:hAnsi="Times New Roman" w:cs="Times New Roman"/>
          <w:noProof/>
          <w:sz w:val="24"/>
          <w:szCs w:val="24"/>
          <w:lang w:eastAsia="es-ES"/>
        </w:rPr>
        <w:drawing>
          <wp:anchor distT="0" distB="0" distL="114300" distR="114300" simplePos="0" relativeHeight="251682816" behindDoc="0" locked="0" layoutInCell="1" allowOverlap="1">
            <wp:simplePos x="0" y="0"/>
            <wp:positionH relativeFrom="column">
              <wp:posOffset>296545</wp:posOffset>
            </wp:positionH>
            <wp:positionV relativeFrom="paragraph">
              <wp:posOffset>2273300</wp:posOffset>
            </wp:positionV>
            <wp:extent cx="5572125" cy="4248150"/>
            <wp:effectExtent l="19050" t="0" r="9525" b="0"/>
            <wp:wrapSquare wrapText="bothSides"/>
            <wp:docPr id="28"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3"/>
                    <a:srcRect/>
                    <a:stretch>
                      <a:fillRect/>
                    </a:stretch>
                  </pic:blipFill>
                  <pic:spPr bwMode="auto">
                    <a:xfrm>
                      <a:off x="0" y="0"/>
                      <a:ext cx="5572125" cy="4248150"/>
                    </a:xfrm>
                    <a:prstGeom prst="rect">
                      <a:avLst/>
                    </a:prstGeom>
                    <a:noFill/>
                    <a:ln w="9525">
                      <a:noFill/>
                      <a:miter lim="800000"/>
                      <a:headEnd/>
                      <a:tailEnd/>
                    </a:ln>
                  </pic:spPr>
                </pic:pic>
              </a:graphicData>
            </a:graphic>
          </wp:anchor>
        </w:drawing>
      </w:r>
      <w:r w:rsidR="00CF7EDC">
        <w:rPr>
          <w:rFonts w:ascii="Times New Roman" w:hAnsi="Times New Roman" w:cs="Times New Roman"/>
          <w:sz w:val="24"/>
          <w:szCs w:val="24"/>
        </w:rPr>
        <w:t>Otros ensayos para producir lluvias artificiales consisten en sembrar las nubes con cristales de ioduro de plata (</w:t>
      </w:r>
      <w:proofErr w:type="spellStart"/>
      <w:r w:rsidR="00CF7EDC">
        <w:rPr>
          <w:rFonts w:ascii="Times New Roman" w:hAnsi="Times New Roman" w:cs="Times New Roman"/>
          <w:sz w:val="24"/>
          <w:szCs w:val="24"/>
        </w:rPr>
        <w:t>AgI</w:t>
      </w:r>
      <w:proofErr w:type="spellEnd"/>
      <w:r w:rsidR="00CF7EDC">
        <w:rPr>
          <w:rFonts w:ascii="Times New Roman" w:hAnsi="Times New Roman" w:cs="Times New Roman"/>
          <w:sz w:val="24"/>
          <w:szCs w:val="24"/>
        </w:rPr>
        <w:t>). El mecanismo de la acción de estos cristales difiere esencialmente del que tiene  lugar con el hielo seco. . Por su estructura cristalina, muy semejante a la del hielo, os cristales de ioduro de plata sustituyen a los de agua</w:t>
      </w:r>
      <w:r w:rsidR="00CF3D68">
        <w:rPr>
          <w:rFonts w:ascii="Times New Roman" w:hAnsi="Times New Roman" w:cs="Times New Roman"/>
          <w:sz w:val="24"/>
          <w:szCs w:val="24"/>
        </w:rPr>
        <w:t xml:space="preserve"> en su papel de núcleos de sublimación, verificándose  directamente la del vapor de agua sobre aquellos. El CO</w:t>
      </w:r>
      <w:r w:rsidR="00CF3D68">
        <w:rPr>
          <w:rFonts w:ascii="Times New Roman" w:hAnsi="Times New Roman" w:cs="Times New Roman"/>
          <w:sz w:val="24"/>
          <w:szCs w:val="24"/>
          <w:vertAlign w:val="subscript"/>
        </w:rPr>
        <w:t>2</w:t>
      </w:r>
      <w:r w:rsidR="00CF3D68">
        <w:rPr>
          <w:rFonts w:ascii="Times New Roman" w:hAnsi="Times New Roman" w:cs="Times New Roman"/>
          <w:sz w:val="24"/>
          <w:szCs w:val="24"/>
        </w:rPr>
        <w:t xml:space="preserve"> sólido, por el contrario actúa creando los núcleos de sublimación. Los cristales de ioduro presentan además  la ventaja de no fundirse ni evaporarse a las temperaturas atmosféricas superiores a 0ºC, pudiendo introducirse en la nube desde el suelo, aunque en este caso  su eficacia no es tan segura y resulta algo </w:t>
      </w:r>
      <w:proofErr w:type="gramStart"/>
      <w:r w:rsidR="00CF3D68">
        <w:rPr>
          <w:rFonts w:ascii="Times New Roman" w:hAnsi="Times New Roman" w:cs="Times New Roman"/>
          <w:sz w:val="24"/>
          <w:szCs w:val="24"/>
        </w:rPr>
        <w:t>aleatoria</w:t>
      </w:r>
      <w:proofErr w:type="gramEnd"/>
      <w:r w:rsidR="00CF3D68">
        <w:rPr>
          <w:rFonts w:ascii="Times New Roman" w:hAnsi="Times New Roman" w:cs="Times New Roman"/>
          <w:sz w:val="24"/>
          <w:szCs w:val="24"/>
        </w:rPr>
        <w:t>. Por otra parta, ensayos hechos han demostrado que los cristales de ioduro pierden, al poco tiempo de salir del generador, su aptitud para actuar de núcleos de condensación.</w:t>
      </w:r>
    </w:p>
    <w:p w:rsidR="00AB7797" w:rsidRDefault="00AB7797" w:rsidP="00AB7797">
      <w:pPr>
        <w:shd w:val="clear" w:color="auto" w:fill="FFFFFF"/>
        <w:rPr>
          <w:rFonts w:ascii="Times New Roman" w:hAnsi="Times New Roman" w:cs="Times New Roman"/>
          <w:b/>
          <w:i/>
          <w:sz w:val="24"/>
          <w:szCs w:val="24"/>
        </w:rPr>
      </w:pPr>
      <w:r w:rsidRPr="00AB7797">
        <w:rPr>
          <w:rFonts w:ascii="Times New Roman" w:hAnsi="Times New Roman" w:cs="Times New Roman"/>
          <w:b/>
          <w:i/>
          <w:sz w:val="24"/>
          <w:szCs w:val="24"/>
        </w:rPr>
        <w:t>Comentario a la lluvia artificial</w:t>
      </w:r>
    </w:p>
    <w:p w:rsidR="00AB7797" w:rsidRPr="00AB7797" w:rsidRDefault="00AB7797" w:rsidP="00AF520A">
      <w:pPr>
        <w:shd w:val="clear" w:color="auto" w:fill="FFFFFF"/>
        <w:rPr>
          <w:rFonts w:ascii="Times New Roman" w:hAnsi="Times New Roman" w:cs="Times New Roman"/>
          <w:color w:val="222222"/>
          <w:sz w:val="24"/>
          <w:szCs w:val="24"/>
        </w:rPr>
      </w:pPr>
      <w:r w:rsidRPr="00AB7797">
        <w:rPr>
          <w:rFonts w:ascii="Times New Roman" w:hAnsi="Times New Roman" w:cs="Times New Roman"/>
          <w:color w:val="222222"/>
          <w:sz w:val="24"/>
          <w:szCs w:val="24"/>
        </w:rPr>
        <w:lastRenderedPageBreak/>
        <w:t xml:space="preserve">Las primeras investigaciones sobre lluvia artificial fueron realizadas por dos científicos de General Electric en Nueva York,  que estudiaban la formación de hielo sobre las alas de los aviones. Las primeras pruebas consistieron en la pulverización de hielo seco en cumulonimbos. Posteriormente, otro investigador descubrió que el yoduro de plata poseía una estructura semejante a los cristales de hielo, y pensó que este compuesto debería ser mejor núcleo de condensación que el hielo seco. En la década de los 50 y 60 surgieron en Estados Unidos empresas dedicadas a producir lluvias artificiales bajo demanda, que obtuvieron resultados satisfactorios. Posteriormente, se han ensayado otros compuestos para las siembras, cloruro sódico, urea, etc. </w:t>
      </w:r>
    </w:p>
    <w:p w:rsidR="00AB7797" w:rsidRPr="00AB7797" w:rsidRDefault="00AB7797" w:rsidP="00112E27">
      <w:pPr>
        <w:shd w:val="clear" w:color="auto" w:fill="FFFFFF"/>
        <w:rPr>
          <w:rFonts w:ascii="Times New Roman" w:hAnsi="Times New Roman" w:cs="Times New Roman"/>
          <w:color w:val="222222"/>
          <w:sz w:val="24"/>
          <w:szCs w:val="24"/>
        </w:rPr>
      </w:pPr>
      <w:r w:rsidRPr="00AB7797">
        <w:rPr>
          <w:rFonts w:ascii="Times New Roman" w:hAnsi="Times New Roman" w:cs="Times New Roman"/>
          <w:color w:val="222222"/>
          <w:sz w:val="24"/>
          <w:szCs w:val="24"/>
        </w:rPr>
        <w:t>El proceso es muy sencillo, consiste en localizar nubes de un cierto tipo, bombardearlas con yoduro de plata, bien con una avioneta o desde el suelo por medio de  generadores que funcionan como estufas o con cohetes de manera que el agua cristaliza formando copos de nieve ge</w:t>
      </w:r>
      <w:r w:rsidR="00100D59">
        <w:rPr>
          <w:rFonts w:ascii="Times New Roman" w:hAnsi="Times New Roman" w:cs="Times New Roman"/>
          <w:color w:val="222222"/>
          <w:sz w:val="24"/>
          <w:szCs w:val="24"/>
        </w:rPr>
        <w:t>r</w:t>
      </w:r>
      <w:r w:rsidRPr="00AB7797">
        <w:rPr>
          <w:rFonts w:ascii="Times New Roman" w:hAnsi="Times New Roman" w:cs="Times New Roman"/>
          <w:color w:val="222222"/>
          <w:sz w:val="24"/>
          <w:szCs w:val="24"/>
        </w:rPr>
        <w:t>minales que crecen y al llegar a un cierto peso precipitan como nieve o granizo de pequeño tamaño, fundiendo para dar lluvia a menores altitudes. El truco está en sembrar la nube en el momento y lugar adecuados.</w:t>
      </w:r>
    </w:p>
    <w:p w:rsidR="00AB7797" w:rsidRDefault="00AB7797" w:rsidP="00112E27">
      <w:pPr>
        <w:shd w:val="clear" w:color="auto" w:fill="FFFFFF"/>
        <w:rPr>
          <w:rFonts w:ascii="Times New Roman" w:hAnsi="Times New Roman" w:cs="Times New Roman"/>
          <w:color w:val="222222"/>
          <w:sz w:val="24"/>
          <w:szCs w:val="24"/>
        </w:rPr>
      </w:pPr>
      <w:r w:rsidRPr="00AB7797">
        <w:rPr>
          <w:rFonts w:ascii="Times New Roman" w:hAnsi="Times New Roman" w:cs="Times New Roman"/>
          <w:color w:val="222222"/>
          <w:sz w:val="24"/>
          <w:szCs w:val="24"/>
        </w:rPr>
        <w:t xml:space="preserve">En general, la siembra de nubes es un método que se utiliza para eliminar la niebla y nubes en aeropuertos, en este caso se utiliza dióxido de carbono. Quizás, uno de los </w:t>
      </w:r>
      <w:proofErr w:type="spellStart"/>
      <w:r w:rsidR="00100D59">
        <w:rPr>
          <w:rFonts w:ascii="Times New Roman" w:hAnsi="Times New Roman" w:cs="Times New Roman"/>
          <w:color w:val="222222"/>
          <w:sz w:val="24"/>
          <w:szCs w:val="24"/>
        </w:rPr>
        <w:t>paises</w:t>
      </w:r>
      <w:proofErr w:type="spellEnd"/>
      <w:r w:rsidRPr="00AB7797">
        <w:rPr>
          <w:rFonts w:ascii="Times New Roman" w:hAnsi="Times New Roman" w:cs="Times New Roman"/>
          <w:color w:val="222222"/>
          <w:sz w:val="24"/>
          <w:szCs w:val="24"/>
        </w:rPr>
        <w:t xml:space="preserve"> en los que la lluvia artificial es más popular es China donde se ha utilizado mucho en tiempos de sequía. Sin embargo, en el verano del 2005 se atribuyó al bombardeo de nubes las fuertes granizadas que cayeron sobre Pekín y que causaron graves daños materiales en la ciudad. Recientemente, en el mes de Mayo, un incendio que arrasó 8.300 hectáreas de bosque en el norte de China fue apagado gracias a lluvia artificial. Varios cohetes fueron lanzados contra las nubes, causando la caída de una ligera nevada sobre el incendio, según detalló la agencia estatal china</w:t>
      </w:r>
      <w:hyperlink r:id="rId94" w:history="1"/>
      <w:r w:rsidRPr="00AB7797">
        <w:rPr>
          <w:rFonts w:ascii="Times New Roman" w:hAnsi="Times New Roman" w:cs="Times New Roman"/>
          <w:color w:val="222222"/>
          <w:sz w:val="24"/>
          <w:szCs w:val="24"/>
        </w:rPr>
        <w:t xml:space="preserve">. En el ámbito de lo festivo, el Ayuntamiento de Pekín ha prometido que bombardeará las nubes los días previos a los Juegos Olímpicos para garantizar que no lloverá en la ceremonia de apertura el 8 de agosto del 2008. En este sentido, la leyenda de que en la Plaza Roja de Moscú nunca llueve durante las celebraciones de Mayo puede deberse al yoduro de plata. </w:t>
      </w:r>
    </w:p>
    <w:p w:rsidR="00100D59" w:rsidRDefault="00100D59" w:rsidP="00100D59">
      <w:pPr>
        <w:shd w:val="clear" w:color="auto" w:fill="FFFFFF"/>
        <w:ind w:firstLine="360"/>
        <w:rPr>
          <w:rFonts w:ascii="Times New Roman" w:hAnsi="Times New Roman" w:cs="Times New Roman"/>
          <w:color w:val="222222"/>
          <w:sz w:val="24"/>
          <w:szCs w:val="24"/>
        </w:rPr>
      </w:pPr>
    </w:p>
    <w:p w:rsidR="00100D59" w:rsidRDefault="00100D59" w:rsidP="00AF520A">
      <w:pPr>
        <w:shd w:val="clear" w:color="auto" w:fill="FFFFFF"/>
        <w:rPr>
          <w:rFonts w:ascii="Times New Roman" w:hAnsi="Times New Roman" w:cs="Times New Roman"/>
          <w:b/>
          <w:i/>
          <w:color w:val="222222"/>
          <w:sz w:val="24"/>
          <w:szCs w:val="24"/>
        </w:rPr>
      </w:pPr>
      <w:r w:rsidRPr="00100D59">
        <w:rPr>
          <w:rFonts w:ascii="Times New Roman" w:hAnsi="Times New Roman" w:cs="Times New Roman"/>
          <w:b/>
          <w:i/>
          <w:color w:val="222222"/>
          <w:sz w:val="24"/>
          <w:szCs w:val="24"/>
        </w:rPr>
        <w:t>Los centros de acción</w:t>
      </w:r>
    </w:p>
    <w:p w:rsidR="00100D59" w:rsidRDefault="009828FE" w:rsidP="00AF520A">
      <w:pPr>
        <w:shd w:val="clear" w:color="auto" w:fill="FFFFFF"/>
        <w:rPr>
          <w:rFonts w:ascii="Times New Roman" w:hAnsi="Times New Roman" w:cs="Times New Roman"/>
          <w:color w:val="222222"/>
          <w:sz w:val="24"/>
          <w:szCs w:val="24"/>
        </w:rPr>
      </w:pPr>
      <w:r>
        <w:rPr>
          <w:rFonts w:ascii="Times New Roman" w:hAnsi="Times New Roman" w:cs="Times New Roman"/>
          <w:color w:val="222222"/>
          <w:sz w:val="24"/>
          <w:szCs w:val="24"/>
        </w:rPr>
        <w:t xml:space="preserve">Podemos definir para el conjunto del planeta, una serie de altas y bajas presiones a las que llamaremos centros de acción ya que son los responsables de los tipos de tiempo que actúan en un determinado clima zonal. Estos centros de acción son: las bajas presiones ecuatoriales, las altas presiones subtropicales que por su estabilidad tienen nombre: como los anticiclones de las Azores, </w:t>
      </w:r>
      <w:proofErr w:type="spellStart"/>
      <w:r>
        <w:rPr>
          <w:rFonts w:ascii="Times New Roman" w:hAnsi="Times New Roman" w:cs="Times New Roman"/>
          <w:color w:val="222222"/>
          <w:sz w:val="24"/>
          <w:szCs w:val="24"/>
        </w:rPr>
        <w:t>Hawai</w:t>
      </w:r>
      <w:proofErr w:type="spellEnd"/>
      <w:r>
        <w:rPr>
          <w:rFonts w:ascii="Times New Roman" w:hAnsi="Times New Roman" w:cs="Times New Roman"/>
          <w:color w:val="222222"/>
          <w:sz w:val="24"/>
          <w:szCs w:val="24"/>
        </w:rPr>
        <w:t>, Índico,  del Pacífico  Sur o del Atlántico Sur; las bajas presiones polares del frente polar; y las altas presiones polares, que también tienen nombre, como los anticiclones ártico, antártico, canadiense o siberiano.</w:t>
      </w:r>
    </w:p>
    <w:p w:rsidR="009828FE" w:rsidRDefault="009828FE" w:rsidP="00AF520A">
      <w:pPr>
        <w:shd w:val="clear" w:color="auto" w:fill="FFFFFF"/>
        <w:rPr>
          <w:rFonts w:ascii="Times New Roman" w:hAnsi="Times New Roman" w:cs="Times New Roman"/>
          <w:color w:val="222222"/>
          <w:sz w:val="24"/>
          <w:szCs w:val="24"/>
        </w:rPr>
      </w:pPr>
    </w:p>
    <w:p w:rsidR="009828FE" w:rsidRDefault="009828FE" w:rsidP="00AF520A">
      <w:pPr>
        <w:shd w:val="clear" w:color="auto" w:fill="FFFFFF"/>
        <w:rPr>
          <w:rFonts w:ascii="Times New Roman" w:hAnsi="Times New Roman" w:cs="Times New Roman"/>
          <w:color w:val="222222"/>
          <w:sz w:val="24"/>
          <w:szCs w:val="24"/>
        </w:rPr>
      </w:pPr>
      <w:r>
        <w:rPr>
          <w:rFonts w:ascii="Times New Roman" w:hAnsi="Times New Roman" w:cs="Times New Roman"/>
          <w:color w:val="222222"/>
          <w:sz w:val="24"/>
          <w:szCs w:val="24"/>
        </w:rPr>
        <w:t>Estos centros de acción son estáticos y se desplazan de norte a sur</w:t>
      </w:r>
      <w:r w:rsidR="00FC5D9F">
        <w:rPr>
          <w:rFonts w:ascii="Times New Roman" w:hAnsi="Times New Roman" w:cs="Times New Roman"/>
          <w:color w:val="222222"/>
          <w:sz w:val="24"/>
          <w:szCs w:val="24"/>
        </w:rPr>
        <w:t xml:space="preserve"> en verano y en invierno, con el desplazamiento aparente del Sol, modificando su extensión y latitud, hasta llegar a desaparecer, como en el caso de los anticiclones térmicos, o incluso llegar a aparecer otros más pequeños y secundarios. Los centros de acción  de las bajas presiones no suelen tener nombre, por su carácter temporal, salvo los huracanes o las regiones en las que aparecen borrascas de forma permanente, como la borrasca de Islandia.</w:t>
      </w:r>
    </w:p>
    <w:p w:rsidR="00FC5D9F" w:rsidRDefault="00FC5D9F" w:rsidP="00AF520A">
      <w:pPr>
        <w:shd w:val="clear" w:color="auto" w:fill="FFFFFF"/>
        <w:rPr>
          <w:rFonts w:ascii="Times New Roman" w:hAnsi="Times New Roman" w:cs="Times New Roman"/>
          <w:color w:val="222222"/>
          <w:sz w:val="24"/>
          <w:szCs w:val="24"/>
        </w:rPr>
      </w:pPr>
      <w:r>
        <w:rPr>
          <w:rFonts w:ascii="Times New Roman" w:hAnsi="Times New Roman" w:cs="Times New Roman"/>
          <w:color w:val="222222"/>
          <w:sz w:val="24"/>
          <w:szCs w:val="24"/>
        </w:rPr>
        <w:lastRenderedPageBreak/>
        <w:t>Existen, además, otros centros de acción secundarios que afectan a lugares concretos y en determinadas estaciones, y que provocan tipos de tiempo específicos, como las borrascas la de mar de Liguria o la de Sonora. A España, por ejemplo, la afectan las bajas presiones saharianas en verano,  que provocan calima de calor</w:t>
      </w:r>
      <w:r w:rsidR="00CE4362">
        <w:rPr>
          <w:rFonts w:ascii="Times New Roman" w:hAnsi="Times New Roman" w:cs="Times New Roman"/>
          <w:color w:val="222222"/>
          <w:sz w:val="24"/>
          <w:szCs w:val="24"/>
        </w:rPr>
        <w:t xml:space="preserve">, o la depresión del mar de Liguria en otoño, que alimenta las lluvias torrenciales y las gotas frías, o los anticiclones térmicos que aparecen en el centro de la península en invierno y generan tiempo estable, seco, soleado y frío. </w:t>
      </w:r>
    </w:p>
    <w:p w:rsidR="001B3FE1" w:rsidRDefault="00305065" w:rsidP="00AF520A">
      <w:pPr>
        <w:shd w:val="clear" w:color="auto" w:fill="FFFFFF"/>
        <w:rPr>
          <w:rFonts w:ascii="Times New Roman" w:hAnsi="Times New Roman" w:cs="Times New Roman"/>
          <w:color w:val="222222"/>
          <w:sz w:val="24"/>
          <w:szCs w:val="24"/>
        </w:rPr>
      </w:pPr>
      <w:r>
        <w:rPr>
          <w:rFonts w:ascii="Times New Roman" w:hAnsi="Times New Roman" w:cs="Times New Roman"/>
          <w:noProof/>
          <w:color w:val="222222"/>
          <w:sz w:val="24"/>
          <w:szCs w:val="24"/>
          <w:lang w:eastAsia="es-ES"/>
        </w:rPr>
        <w:drawing>
          <wp:anchor distT="0" distB="0" distL="114300" distR="114300" simplePos="0" relativeHeight="251663360" behindDoc="0" locked="0" layoutInCell="1" allowOverlap="1">
            <wp:simplePos x="0" y="0"/>
            <wp:positionH relativeFrom="column">
              <wp:posOffset>-27305</wp:posOffset>
            </wp:positionH>
            <wp:positionV relativeFrom="paragraph">
              <wp:posOffset>1058545</wp:posOffset>
            </wp:positionV>
            <wp:extent cx="5962650" cy="2505075"/>
            <wp:effectExtent l="19050" t="0" r="0" b="0"/>
            <wp:wrapSquare wrapText="bothSides"/>
            <wp:docPr id="2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5"/>
                    <a:srcRect/>
                    <a:stretch>
                      <a:fillRect/>
                    </a:stretch>
                  </pic:blipFill>
                  <pic:spPr bwMode="auto">
                    <a:xfrm>
                      <a:off x="0" y="0"/>
                      <a:ext cx="5962650" cy="2505075"/>
                    </a:xfrm>
                    <a:prstGeom prst="rect">
                      <a:avLst/>
                    </a:prstGeom>
                    <a:noFill/>
                    <a:ln w="9525">
                      <a:noFill/>
                      <a:miter lim="800000"/>
                      <a:headEnd/>
                      <a:tailEnd/>
                    </a:ln>
                  </pic:spPr>
                </pic:pic>
              </a:graphicData>
            </a:graphic>
          </wp:anchor>
        </w:drawing>
      </w:r>
      <w:r w:rsidR="001B3FE1">
        <w:rPr>
          <w:rFonts w:ascii="Times New Roman" w:hAnsi="Times New Roman" w:cs="Times New Roman"/>
          <w:color w:val="222222"/>
          <w:sz w:val="24"/>
          <w:szCs w:val="24"/>
        </w:rPr>
        <w:t xml:space="preserve">El mar de Liguria es una subdivisión del mar Mediterráneo, cuyos límites si bien no son muy precisos están delimitados por un triángulo imaginario cuyos vértices son el </w:t>
      </w:r>
      <w:proofErr w:type="spellStart"/>
      <w:r w:rsidR="001B3FE1">
        <w:rPr>
          <w:rFonts w:ascii="Times New Roman" w:hAnsi="Times New Roman" w:cs="Times New Roman"/>
          <w:color w:val="222222"/>
          <w:sz w:val="24"/>
          <w:szCs w:val="24"/>
        </w:rPr>
        <w:t>Cap</w:t>
      </w:r>
      <w:proofErr w:type="spellEnd"/>
      <w:r w:rsidR="002B3C7E">
        <w:rPr>
          <w:rFonts w:ascii="Times New Roman" w:hAnsi="Times New Roman" w:cs="Times New Roman"/>
          <w:color w:val="222222"/>
          <w:sz w:val="24"/>
          <w:szCs w:val="24"/>
        </w:rPr>
        <w:t xml:space="preserve"> </w:t>
      </w:r>
      <w:proofErr w:type="spellStart"/>
      <w:r w:rsidR="002B3C7E">
        <w:rPr>
          <w:rFonts w:ascii="Times New Roman" w:hAnsi="Times New Roman" w:cs="Times New Roman"/>
          <w:color w:val="222222"/>
          <w:sz w:val="24"/>
          <w:szCs w:val="24"/>
        </w:rPr>
        <w:t>Ferrat</w:t>
      </w:r>
      <w:proofErr w:type="spellEnd"/>
      <w:r w:rsidR="002B3C7E">
        <w:rPr>
          <w:rFonts w:ascii="Times New Roman" w:hAnsi="Times New Roman" w:cs="Times New Roman"/>
          <w:color w:val="222222"/>
          <w:sz w:val="24"/>
          <w:szCs w:val="24"/>
        </w:rPr>
        <w:t xml:space="preserve"> francés vecino a Niza, la Punta di </w:t>
      </w:r>
      <w:proofErr w:type="spellStart"/>
      <w:r w:rsidR="002B3C7E">
        <w:rPr>
          <w:rFonts w:ascii="Times New Roman" w:hAnsi="Times New Roman" w:cs="Times New Roman"/>
          <w:color w:val="222222"/>
          <w:sz w:val="24"/>
          <w:szCs w:val="24"/>
        </w:rPr>
        <w:t>Revelatta</w:t>
      </w:r>
      <w:proofErr w:type="spellEnd"/>
      <w:r w:rsidR="002B3C7E">
        <w:rPr>
          <w:rFonts w:ascii="Times New Roman" w:hAnsi="Times New Roman" w:cs="Times New Roman"/>
          <w:color w:val="222222"/>
          <w:sz w:val="24"/>
          <w:szCs w:val="24"/>
        </w:rPr>
        <w:t xml:space="preserve"> cerca de </w:t>
      </w:r>
      <w:proofErr w:type="spellStart"/>
      <w:r w:rsidR="002B3C7E">
        <w:rPr>
          <w:rFonts w:ascii="Times New Roman" w:hAnsi="Times New Roman" w:cs="Times New Roman"/>
          <w:color w:val="222222"/>
          <w:sz w:val="24"/>
          <w:szCs w:val="24"/>
        </w:rPr>
        <w:t>Calvi</w:t>
      </w:r>
      <w:proofErr w:type="spellEnd"/>
      <w:r w:rsidR="002B3C7E">
        <w:rPr>
          <w:rFonts w:ascii="Times New Roman" w:hAnsi="Times New Roman" w:cs="Times New Roman"/>
          <w:color w:val="222222"/>
          <w:sz w:val="24"/>
          <w:szCs w:val="24"/>
        </w:rPr>
        <w:t xml:space="preserve"> en Córcega y el Cabo </w:t>
      </w:r>
      <w:proofErr w:type="spellStart"/>
      <w:r w:rsidR="002B3C7E">
        <w:rPr>
          <w:rFonts w:ascii="Times New Roman" w:hAnsi="Times New Roman" w:cs="Times New Roman"/>
          <w:color w:val="222222"/>
          <w:sz w:val="24"/>
          <w:szCs w:val="24"/>
        </w:rPr>
        <w:t>Piombino</w:t>
      </w:r>
      <w:proofErr w:type="spellEnd"/>
      <w:r w:rsidR="002B3C7E">
        <w:rPr>
          <w:rFonts w:ascii="Times New Roman" w:hAnsi="Times New Roman" w:cs="Times New Roman"/>
          <w:color w:val="222222"/>
          <w:sz w:val="24"/>
          <w:szCs w:val="24"/>
        </w:rPr>
        <w:t xml:space="preserve"> en Livorno en la Toscana. Baña la costa italiana conocida como Rivera de Liguria y Toscana y las islas de Córcega y Cerdeña, como nos muestran las imágenes.</w:t>
      </w:r>
    </w:p>
    <w:p w:rsidR="001B3FE1" w:rsidRDefault="001B3FE1" w:rsidP="00100D59">
      <w:pPr>
        <w:shd w:val="clear" w:color="auto" w:fill="FFFFFF"/>
        <w:rPr>
          <w:rFonts w:ascii="Times New Roman" w:hAnsi="Times New Roman" w:cs="Times New Roman"/>
          <w:color w:val="222222"/>
          <w:sz w:val="24"/>
          <w:szCs w:val="24"/>
        </w:rPr>
      </w:pPr>
    </w:p>
    <w:p w:rsidR="001B3FE1" w:rsidRDefault="00780D85" w:rsidP="00100D59">
      <w:pPr>
        <w:shd w:val="clear" w:color="auto" w:fill="FFFFFF"/>
        <w:rPr>
          <w:rFonts w:ascii="Times New Roman" w:hAnsi="Times New Roman" w:cs="Times New Roman"/>
          <w:color w:val="222222"/>
          <w:sz w:val="24"/>
          <w:szCs w:val="24"/>
        </w:rPr>
      </w:pPr>
      <w:r>
        <w:rPr>
          <w:rFonts w:ascii="Times New Roman" w:hAnsi="Times New Roman" w:cs="Times New Roman"/>
          <w:noProof/>
          <w:color w:val="222222"/>
          <w:sz w:val="24"/>
          <w:szCs w:val="24"/>
          <w:lang w:eastAsia="es-ES"/>
        </w:rPr>
        <w:drawing>
          <wp:anchor distT="0" distB="0" distL="114300" distR="114300" simplePos="0" relativeHeight="251664384" behindDoc="0" locked="0" layoutInCell="1" allowOverlap="1">
            <wp:simplePos x="0" y="0"/>
            <wp:positionH relativeFrom="column">
              <wp:posOffset>20320</wp:posOffset>
            </wp:positionH>
            <wp:positionV relativeFrom="paragraph">
              <wp:posOffset>650875</wp:posOffset>
            </wp:positionV>
            <wp:extent cx="5867400" cy="2133600"/>
            <wp:effectExtent l="19050" t="0" r="0" b="0"/>
            <wp:wrapSquare wrapText="bothSides"/>
            <wp:docPr id="17"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6"/>
                    <a:srcRect/>
                    <a:stretch>
                      <a:fillRect/>
                    </a:stretch>
                  </pic:blipFill>
                  <pic:spPr bwMode="auto">
                    <a:xfrm>
                      <a:off x="0" y="0"/>
                      <a:ext cx="5867400" cy="2133600"/>
                    </a:xfrm>
                    <a:prstGeom prst="rect">
                      <a:avLst/>
                    </a:prstGeom>
                    <a:noFill/>
                    <a:ln w="9525">
                      <a:noFill/>
                      <a:miter lim="800000"/>
                      <a:headEnd/>
                      <a:tailEnd/>
                    </a:ln>
                  </pic:spPr>
                </pic:pic>
              </a:graphicData>
            </a:graphic>
          </wp:anchor>
        </w:drawing>
      </w:r>
      <w:r w:rsidR="007A40D3">
        <w:rPr>
          <w:rFonts w:ascii="Times New Roman" w:hAnsi="Times New Roman" w:cs="Times New Roman"/>
          <w:color w:val="222222"/>
          <w:sz w:val="24"/>
          <w:szCs w:val="24"/>
        </w:rPr>
        <w:t>Los centros de acción son las regiones manantiales de las masas de aire. Las masas d aire tienen caracter</w:t>
      </w:r>
      <w:r w:rsidR="00E75AA0">
        <w:rPr>
          <w:rFonts w:ascii="Times New Roman" w:hAnsi="Times New Roman" w:cs="Times New Roman"/>
          <w:color w:val="222222"/>
          <w:sz w:val="24"/>
          <w:szCs w:val="24"/>
        </w:rPr>
        <w:t>ís</w:t>
      </w:r>
      <w:r w:rsidR="007A40D3">
        <w:rPr>
          <w:rFonts w:ascii="Times New Roman" w:hAnsi="Times New Roman" w:cs="Times New Roman"/>
          <w:color w:val="222222"/>
          <w:sz w:val="24"/>
          <w:szCs w:val="24"/>
        </w:rPr>
        <w:t>ticas de temper</w:t>
      </w:r>
      <w:r w:rsidR="00E75AA0">
        <w:rPr>
          <w:rFonts w:ascii="Times New Roman" w:hAnsi="Times New Roman" w:cs="Times New Roman"/>
          <w:color w:val="222222"/>
          <w:sz w:val="24"/>
          <w:szCs w:val="24"/>
        </w:rPr>
        <w:t xml:space="preserve">atura y humedad homogéneas. Tiene gran extensión lateral, hasta centenares de kilómetros y está separada de otra masa por un frente y se distinguen entre: </w:t>
      </w:r>
    </w:p>
    <w:p w:rsidR="00E97082" w:rsidRDefault="00E97082" w:rsidP="00100D59">
      <w:pPr>
        <w:shd w:val="clear" w:color="auto" w:fill="FFFFFF"/>
        <w:rPr>
          <w:rFonts w:ascii="Times New Roman" w:hAnsi="Times New Roman" w:cs="Times New Roman"/>
          <w:color w:val="222222"/>
          <w:sz w:val="24"/>
          <w:szCs w:val="24"/>
        </w:rPr>
      </w:pPr>
    </w:p>
    <w:p w:rsidR="00430CC0" w:rsidRDefault="00E75AA0" w:rsidP="00780D85">
      <w:pPr>
        <w:shd w:val="clear" w:color="auto" w:fill="FFFFFF"/>
        <w:rPr>
          <w:rFonts w:ascii="Times New Roman" w:hAnsi="Times New Roman" w:cs="Times New Roman"/>
          <w:sz w:val="24"/>
          <w:szCs w:val="24"/>
        </w:rPr>
      </w:pPr>
      <w:r>
        <w:rPr>
          <w:rFonts w:ascii="Times New Roman" w:hAnsi="Times New Roman" w:cs="Times New Roman"/>
          <w:color w:val="222222"/>
          <w:sz w:val="24"/>
          <w:szCs w:val="24"/>
        </w:rPr>
        <w:t xml:space="preserve"> </w:t>
      </w:r>
      <w:r w:rsidR="00430CC0">
        <w:rPr>
          <w:rFonts w:ascii="Times New Roman" w:hAnsi="Times New Roman" w:cs="Times New Roman"/>
          <w:sz w:val="24"/>
          <w:szCs w:val="24"/>
        </w:rPr>
        <w:t>Las masas de aire y frentes.-El estado físico de la atmósfera se determina midiendo la presión, temperatura, humedad, velocidad dl viento, etc. en gran número de puntos, tanto en superficie como en altura y un análisis de los resultados</w:t>
      </w:r>
      <w:r w:rsidR="002B72B8">
        <w:rPr>
          <w:rFonts w:ascii="Times New Roman" w:hAnsi="Times New Roman" w:cs="Times New Roman"/>
          <w:sz w:val="24"/>
          <w:szCs w:val="24"/>
        </w:rPr>
        <w:t xml:space="preserve"> demuestra  que existen enormes masa de aire, extendiéndose sobre algunos miles de kilómetros con características homogéneas; así, por </w:t>
      </w:r>
      <w:r w:rsidR="002B72B8">
        <w:rPr>
          <w:rFonts w:ascii="Times New Roman" w:hAnsi="Times New Roman" w:cs="Times New Roman"/>
          <w:sz w:val="24"/>
          <w:szCs w:val="24"/>
        </w:rPr>
        <w:lastRenderedPageBreak/>
        <w:t>ejemplo, dentro de una misma masa de aire varias estaciones encontraran  una misma temperatura a determinado nivel, o medirán el mismo punto de rocío, etc.</w:t>
      </w:r>
    </w:p>
    <w:p w:rsidR="002B72B8" w:rsidRDefault="002B72B8">
      <w:pPr>
        <w:rPr>
          <w:rFonts w:ascii="Times New Roman" w:hAnsi="Times New Roman" w:cs="Times New Roman"/>
          <w:sz w:val="24"/>
          <w:szCs w:val="24"/>
        </w:rPr>
      </w:pPr>
      <w:r>
        <w:rPr>
          <w:rFonts w:ascii="Times New Roman" w:hAnsi="Times New Roman" w:cs="Times New Roman"/>
          <w:sz w:val="24"/>
          <w:szCs w:val="24"/>
        </w:rPr>
        <w:t>Estas masas de aire se forman y adquieren sus características allí donde grandes volúmenes de aire permanecen en reposo bastante tiempo sobre alguna región de la Tierra en que, por uniformidad de la superficie, las condiciones son análogas sobre grandes áreas. Así, por ejemplo, existe el aire ártico, cuyas propiedades fueron adquiridas sobre tierras o mares, cubiertos de hielo, del Norte del continente americano y de Eurasia; el aire tropical marítimo que se origina en el centro del Atlántico etc.</w:t>
      </w:r>
    </w:p>
    <w:p w:rsidR="00E97082" w:rsidRDefault="00E97082">
      <w:pPr>
        <w:rPr>
          <w:rFonts w:ascii="Times New Roman" w:hAnsi="Times New Roman" w:cs="Times New Roman"/>
          <w:sz w:val="24"/>
          <w:szCs w:val="24"/>
        </w:rPr>
      </w:pPr>
    </w:p>
    <w:p w:rsidR="002B72B8" w:rsidRDefault="002B72B8">
      <w:pPr>
        <w:rPr>
          <w:rFonts w:ascii="Times New Roman" w:hAnsi="Times New Roman" w:cs="Times New Roman"/>
          <w:sz w:val="24"/>
          <w:szCs w:val="24"/>
        </w:rPr>
      </w:pPr>
      <w:r>
        <w:rPr>
          <w:rFonts w:ascii="Times New Roman" w:hAnsi="Times New Roman" w:cs="Times New Roman"/>
          <w:sz w:val="24"/>
          <w:szCs w:val="24"/>
        </w:rPr>
        <w:t>Dichas masa de aire evolucionan des su lugar de origen</w:t>
      </w:r>
      <w:r w:rsidR="00780D85">
        <w:rPr>
          <w:rFonts w:ascii="Times New Roman" w:hAnsi="Times New Roman" w:cs="Times New Roman"/>
          <w:sz w:val="24"/>
          <w:szCs w:val="24"/>
        </w:rPr>
        <w:t xml:space="preserve"> y a lo largo del camino que recorren, pero por  muchas transformaciones que experimenten   siempre es posible diferenciar entre: </w:t>
      </w:r>
    </w:p>
    <w:p w:rsidR="00780D85" w:rsidRDefault="00780D85" w:rsidP="00780D85">
      <w:pPr>
        <w:rPr>
          <w:rFonts w:ascii="Times New Roman" w:hAnsi="Times New Roman" w:cs="Times New Roman"/>
          <w:sz w:val="24"/>
          <w:szCs w:val="24"/>
        </w:rPr>
      </w:pPr>
      <w:r>
        <w:rPr>
          <w:rFonts w:ascii="Times New Roman" w:hAnsi="Times New Roman" w:cs="Times New Roman"/>
          <w:sz w:val="24"/>
          <w:szCs w:val="24"/>
        </w:rPr>
        <w:t>-</w:t>
      </w:r>
      <w:r w:rsidRPr="00780D85">
        <w:rPr>
          <w:rFonts w:ascii="Times New Roman" w:hAnsi="Times New Roman" w:cs="Times New Roman"/>
          <w:b/>
          <w:i/>
          <w:sz w:val="24"/>
          <w:szCs w:val="24"/>
        </w:rPr>
        <w:t>Masas de aire frío</w:t>
      </w:r>
      <w:r w:rsidRPr="00780D85">
        <w:rPr>
          <w:rFonts w:ascii="Times New Roman" w:hAnsi="Times New Roman" w:cs="Times New Roman"/>
          <w:sz w:val="24"/>
          <w:szCs w:val="24"/>
        </w:rPr>
        <w:t>, es decir cuya temperatura es inferio</w:t>
      </w:r>
      <w:r>
        <w:rPr>
          <w:rFonts w:ascii="Times New Roman" w:hAnsi="Times New Roman" w:cs="Times New Roman"/>
          <w:sz w:val="24"/>
          <w:szCs w:val="24"/>
        </w:rPr>
        <w:t>r</w:t>
      </w:r>
      <w:r w:rsidRPr="00780D85">
        <w:rPr>
          <w:rFonts w:ascii="Times New Roman" w:hAnsi="Times New Roman" w:cs="Times New Roman"/>
          <w:sz w:val="24"/>
          <w:szCs w:val="24"/>
        </w:rPr>
        <w:t xml:space="preserve"> a la de la superficie sobre la que avanzan</w:t>
      </w:r>
    </w:p>
    <w:p w:rsidR="00780D85" w:rsidRDefault="00780D85" w:rsidP="00780D85">
      <w:pPr>
        <w:rPr>
          <w:rFonts w:ascii="Times New Roman" w:hAnsi="Times New Roman" w:cs="Times New Roman"/>
          <w:sz w:val="24"/>
          <w:szCs w:val="24"/>
        </w:rPr>
      </w:pPr>
      <w:r>
        <w:rPr>
          <w:rFonts w:ascii="Times New Roman" w:hAnsi="Times New Roman" w:cs="Times New Roman"/>
          <w:sz w:val="24"/>
          <w:szCs w:val="24"/>
        </w:rPr>
        <w:t>-</w:t>
      </w:r>
      <w:r w:rsidRPr="00780D85">
        <w:rPr>
          <w:rFonts w:ascii="Times New Roman" w:hAnsi="Times New Roman" w:cs="Times New Roman"/>
          <w:b/>
          <w:i/>
          <w:sz w:val="24"/>
          <w:szCs w:val="24"/>
        </w:rPr>
        <w:t>Masas de aire cálido</w:t>
      </w:r>
      <w:r>
        <w:rPr>
          <w:rFonts w:ascii="Times New Roman" w:hAnsi="Times New Roman" w:cs="Times New Roman"/>
          <w:sz w:val="24"/>
          <w:szCs w:val="24"/>
        </w:rPr>
        <w:t>, con temperatura superior a la de la superficie sobre la que se desplazan</w:t>
      </w:r>
    </w:p>
    <w:p w:rsidR="00780D85" w:rsidRDefault="00C54F01" w:rsidP="00780D85">
      <w:pPr>
        <w:rPr>
          <w:rFonts w:ascii="Times New Roman" w:hAnsi="Times New Roman" w:cs="Times New Roman"/>
          <w:b/>
          <w:sz w:val="24"/>
          <w:szCs w:val="24"/>
        </w:rPr>
      </w:pPr>
      <w:r>
        <w:rPr>
          <w:rFonts w:ascii="Times New Roman" w:hAnsi="Times New Roman" w:cs="Times New Roman"/>
          <w:noProof/>
          <w:sz w:val="24"/>
          <w:szCs w:val="24"/>
          <w:lang w:eastAsia="es-ES"/>
        </w:rPr>
        <w:drawing>
          <wp:anchor distT="0" distB="0" distL="114300" distR="114300" simplePos="0" relativeHeight="251667456" behindDoc="0" locked="0" layoutInCell="1" allowOverlap="1">
            <wp:simplePos x="0" y="0"/>
            <wp:positionH relativeFrom="column">
              <wp:posOffset>19050</wp:posOffset>
            </wp:positionH>
            <wp:positionV relativeFrom="paragraph">
              <wp:posOffset>2243455</wp:posOffset>
            </wp:positionV>
            <wp:extent cx="6029325" cy="2190750"/>
            <wp:effectExtent l="19050" t="0" r="9525" b="0"/>
            <wp:wrapSquare wrapText="bothSides"/>
            <wp:docPr id="32"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7"/>
                    <a:srcRect/>
                    <a:stretch>
                      <a:fillRect/>
                    </a:stretch>
                  </pic:blipFill>
                  <pic:spPr bwMode="auto">
                    <a:xfrm>
                      <a:off x="0" y="0"/>
                      <a:ext cx="6029325" cy="2190750"/>
                    </a:xfrm>
                    <a:prstGeom prst="rect">
                      <a:avLst/>
                    </a:prstGeom>
                    <a:noFill/>
                    <a:ln w="9525">
                      <a:noFill/>
                      <a:miter lim="800000"/>
                      <a:headEnd/>
                      <a:tailEnd/>
                    </a:ln>
                  </pic:spPr>
                </pic:pic>
              </a:graphicData>
            </a:graphic>
          </wp:anchor>
        </w:drawing>
      </w:r>
      <w:r w:rsidR="008A34C1">
        <w:rPr>
          <w:rFonts w:ascii="Times New Roman" w:hAnsi="Times New Roman" w:cs="Times New Roman"/>
          <w:noProof/>
          <w:sz w:val="24"/>
          <w:szCs w:val="24"/>
          <w:lang w:eastAsia="es-ES"/>
        </w:rPr>
        <w:drawing>
          <wp:anchor distT="0" distB="0" distL="114300" distR="114300" simplePos="0" relativeHeight="251666432" behindDoc="0" locked="0" layoutInCell="1" allowOverlap="1">
            <wp:simplePos x="0" y="0"/>
            <wp:positionH relativeFrom="column">
              <wp:posOffset>-147955</wp:posOffset>
            </wp:positionH>
            <wp:positionV relativeFrom="paragraph">
              <wp:posOffset>576580</wp:posOffset>
            </wp:positionV>
            <wp:extent cx="6286500" cy="1666875"/>
            <wp:effectExtent l="19050" t="0" r="0" b="0"/>
            <wp:wrapSquare wrapText="bothSides"/>
            <wp:docPr id="31"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8"/>
                    <a:srcRect/>
                    <a:stretch>
                      <a:fillRect/>
                    </a:stretch>
                  </pic:blipFill>
                  <pic:spPr bwMode="auto">
                    <a:xfrm>
                      <a:off x="0" y="0"/>
                      <a:ext cx="6286500" cy="1666875"/>
                    </a:xfrm>
                    <a:prstGeom prst="rect">
                      <a:avLst/>
                    </a:prstGeom>
                    <a:noFill/>
                    <a:ln w="9525">
                      <a:noFill/>
                      <a:miter lim="800000"/>
                      <a:headEnd/>
                      <a:tailEnd/>
                    </a:ln>
                  </pic:spPr>
                </pic:pic>
              </a:graphicData>
            </a:graphic>
          </wp:anchor>
        </w:drawing>
      </w:r>
      <w:r w:rsidR="00780D85">
        <w:rPr>
          <w:rFonts w:ascii="Times New Roman" w:hAnsi="Times New Roman" w:cs="Times New Roman"/>
          <w:sz w:val="24"/>
          <w:szCs w:val="24"/>
        </w:rPr>
        <w:t xml:space="preserve">Una superficie frontal es la región límite o de separación entre dos masas de aire distintas, y su intersección con la superficie terrestre constituye un </w:t>
      </w:r>
      <w:r w:rsidR="00780D85" w:rsidRPr="00780D85">
        <w:rPr>
          <w:rFonts w:ascii="Times New Roman" w:hAnsi="Times New Roman" w:cs="Times New Roman"/>
          <w:b/>
          <w:sz w:val="24"/>
          <w:szCs w:val="24"/>
        </w:rPr>
        <w:t>frente</w:t>
      </w:r>
    </w:p>
    <w:p w:rsidR="00FD6765" w:rsidRDefault="00FD6765" w:rsidP="009D59A9">
      <w:pPr>
        <w:rPr>
          <w:rFonts w:ascii="Times New Roman" w:hAnsi="Times New Roman" w:cs="Times New Roman"/>
          <w:b/>
          <w:sz w:val="24"/>
          <w:szCs w:val="24"/>
        </w:rPr>
      </w:pPr>
    </w:p>
    <w:p w:rsidR="009D59A9" w:rsidRDefault="009D59A9" w:rsidP="009D59A9">
      <w:pPr>
        <w:rPr>
          <w:rFonts w:ascii="Times New Roman" w:hAnsi="Times New Roman" w:cs="Times New Roman"/>
          <w:b/>
          <w:sz w:val="24"/>
          <w:szCs w:val="24"/>
        </w:rPr>
      </w:pPr>
      <w:r w:rsidRPr="009D59A9">
        <w:rPr>
          <w:rFonts w:ascii="Times New Roman" w:hAnsi="Times New Roman" w:cs="Times New Roman"/>
          <w:b/>
          <w:sz w:val="24"/>
          <w:szCs w:val="24"/>
        </w:rPr>
        <w:t>BALANCE ENERGÉTICO TERRESTRE</w:t>
      </w:r>
    </w:p>
    <w:p w:rsidR="008A34C1" w:rsidRDefault="008A34C1" w:rsidP="009D59A9">
      <w:pPr>
        <w:rPr>
          <w:rFonts w:ascii="Times New Roman" w:hAnsi="Times New Roman" w:cs="Times New Roman"/>
          <w:b/>
          <w:sz w:val="24"/>
          <w:szCs w:val="24"/>
        </w:rPr>
      </w:pPr>
    </w:p>
    <w:p w:rsidR="009D59A9" w:rsidRDefault="009D59A9" w:rsidP="009D59A9">
      <w:pPr>
        <w:rPr>
          <w:rFonts w:ascii="Times New Roman" w:hAnsi="Times New Roman" w:cs="Times New Roman"/>
          <w:sz w:val="24"/>
          <w:szCs w:val="24"/>
        </w:rPr>
      </w:pPr>
      <w:r>
        <w:rPr>
          <w:rFonts w:ascii="Times New Roman" w:hAnsi="Times New Roman" w:cs="Times New Roman"/>
          <w:sz w:val="24"/>
          <w:szCs w:val="24"/>
        </w:rPr>
        <w:t>La Tierra es un sistema en equilibrio energético, de manera que la diferencia entre la energía aportada al sistema y la que el sistema devuelve debe ser cero. Esto implica que la temperatura de la Tierra permanece constante, y así ha sido a lo lago dl tiempo, con ligeras variaciones que han s</w:t>
      </w:r>
      <w:r w:rsidR="0000055E">
        <w:rPr>
          <w:rFonts w:ascii="Times New Roman" w:hAnsi="Times New Roman" w:cs="Times New Roman"/>
          <w:sz w:val="24"/>
          <w:szCs w:val="24"/>
        </w:rPr>
        <w:t>upuesto cambio climáticos. En de</w:t>
      </w:r>
      <w:r>
        <w:rPr>
          <w:rFonts w:ascii="Times New Roman" w:hAnsi="Times New Roman" w:cs="Times New Roman"/>
          <w:sz w:val="24"/>
          <w:szCs w:val="24"/>
        </w:rPr>
        <w:t>finitiva, el foco de toda la energía sobre la superficie de</w:t>
      </w:r>
      <w:r w:rsidR="0000055E">
        <w:rPr>
          <w:rFonts w:ascii="Times New Roman" w:hAnsi="Times New Roman" w:cs="Times New Roman"/>
          <w:sz w:val="24"/>
          <w:szCs w:val="24"/>
        </w:rPr>
        <w:t xml:space="preserve"> </w:t>
      </w:r>
      <w:r>
        <w:rPr>
          <w:rFonts w:ascii="Times New Roman" w:hAnsi="Times New Roman" w:cs="Times New Roman"/>
          <w:sz w:val="24"/>
          <w:szCs w:val="24"/>
        </w:rPr>
        <w:t>l</w:t>
      </w:r>
      <w:r w:rsidR="0000055E">
        <w:rPr>
          <w:rFonts w:ascii="Times New Roman" w:hAnsi="Times New Roman" w:cs="Times New Roman"/>
          <w:sz w:val="24"/>
          <w:szCs w:val="24"/>
        </w:rPr>
        <w:t xml:space="preserve">a Tierra y su atmósfera es el Sol. Cuando sus  rayos pasan a través de la atmósfera sólo un </w:t>
      </w:r>
      <w:r w:rsidR="0000055E">
        <w:rPr>
          <w:rFonts w:ascii="Times New Roman" w:hAnsi="Times New Roman" w:cs="Times New Roman"/>
          <w:sz w:val="24"/>
          <w:szCs w:val="24"/>
        </w:rPr>
        <w:lastRenderedPageBreak/>
        <w:t>10% de su energía es absorbida, mientras que el resto se emplea en calentar, y muy irregularmente, la superficie terrestre. Esta, a su vez, emite de nuevo hacia la atmósfera parte de la energía incidente, pro lo hace en forma de radiación calorífica, es decir, radiación electromagnética de longitud de onda más larga que la luminosa recibida.</w:t>
      </w:r>
    </w:p>
    <w:p w:rsidR="00FD6765" w:rsidRDefault="00FD6765" w:rsidP="009D59A9">
      <w:pPr>
        <w:rPr>
          <w:rFonts w:ascii="Times New Roman" w:hAnsi="Times New Roman" w:cs="Times New Roman"/>
          <w:sz w:val="24"/>
          <w:szCs w:val="24"/>
        </w:rPr>
      </w:pPr>
    </w:p>
    <w:p w:rsidR="0000055E" w:rsidRDefault="0000055E" w:rsidP="009D59A9">
      <w:pPr>
        <w:rPr>
          <w:rFonts w:ascii="Times New Roman" w:hAnsi="Times New Roman" w:cs="Times New Roman"/>
          <w:sz w:val="24"/>
          <w:szCs w:val="24"/>
        </w:rPr>
      </w:pPr>
      <w:r>
        <w:rPr>
          <w:rFonts w:ascii="Times New Roman" w:hAnsi="Times New Roman" w:cs="Times New Roman"/>
          <w:sz w:val="24"/>
          <w:szCs w:val="24"/>
        </w:rPr>
        <w:t>La atmósfera, que es prácticamente diatérmana, transparente, para la radiación solar, resulta ser casi atérmana, opaca o absorbente para las radiaciones caloríficas de onda larga y, por lo tanto actúa  a modo de vidriera de invernadero.  Como consecuencia de este proceso la atmósfera, en lugar de calentarse uniformemente por los rayos solares, toma una temperatura determinada por las peculiaridades del suelo, que de esta forma imprime caracteres propios a las masas de aire próximas.</w:t>
      </w:r>
    </w:p>
    <w:p w:rsidR="00FD6765" w:rsidRDefault="00FD6765" w:rsidP="009D59A9">
      <w:pPr>
        <w:rPr>
          <w:rFonts w:ascii="Times New Roman" w:hAnsi="Times New Roman" w:cs="Times New Roman"/>
          <w:sz w:val="24"/>
          <w:szCs w:val="24"/>
        </w:rPr>
      </w:pPr>
    </w:p>
    <w:p w:rsidR="00E97082" w:rsidRDefault="00CD604C" w:rsidP="009D59A9">
      <w:pPr>
        <w:rPr>
          <w:rFonts w:ascii="Times New Roman" w:hAnsi="Times New Roman" w:cs="Times New Roman"/>
          <w:sz w:val="24"/>
          <w:szCs w:val="24"/>
        </w:rPr>
      </w:pPr>
      <w:r>
        <w:rPr>
          <w:rFonts w:ascii="Times New Roman" w:hAnsi="Times New Roman" w:cs="Times New Roman"/>
          <w:sz w:val="24"/>
          <w:szCs w:val="24"/>
        </w:rPr>
        <w:t>En este proceso juega también un papel primordial la irregular distribución de  tierras y mares, ya que si ambas superficies difieren poco en relación a su poder de absorción, se comportan de distinto modo por su conductividad y capacidad térmica. La capacidad térmica es igual al calor específico por la densidad, cuyos valores para las rocas son aproximadamente, 0,15cal/g ºC y 2,5 g/cm</w:t>
      </w:r>
      <w:r>
        <w:rPr>
          <w:rFonts w:ascii="Times New Roman" w:hAnsi="Times New Roman" w:cs="Times New Roman"/>
          <w:sz w:val="24"/>
          <w:szCs w:val="24"/>
          <w:vertAlign w:val="superscript"/>
        </w:rPr>
        <w:t>3</w:t>
      </w:r>
      <w:r>
        <w:rPr>
          <w:rFonts w:ascii="Times New Roman" w:hAnsi="Times New Roman" w:cs="Times New Roman"/>
          <w:sz w:val="24"/>
          <w:szCs w:val="24"/>
        </w:rPr>
        <w:t>, mientras que para el agua ambos son del orden de la unidad, de modo qu</w:t>
      </w:r>
      <w:r w:rsidR="00AF5C63">
        <w:rPr>
          <w:rFonts w:ascii="Times New Roman" w:hAnsi="Times New Roman" w:cs="Times New Roman"/>
          <w:sz w:val="24"/>
          <w:szCs w:val="24"/>
        </w:rPr>
        <w:t>e</w:t>
      </w:r>
      <w:r>
        <w:rPr>
          <w:rFonts w:ascii="Times New Roman" w:hAnsi="Times New Roman" w:cs="Times New Roman"/>
          <w:sz w:val="24"/>
          <w:szCs w:val="24"/>
        </w:rPr>
        <w:t xml:space="preserve"> este elemento</w:t>
      </w:r>
      <w:r w:rsidR="00AF5C63">
        <w:rPr>
          <w:rFonts w:ascii="Times New Roman" w:hAnsi="Times New Roman" w:cs="Times New Roman"/>
          <w:sz w:val="24"/>
          <w:szCs w:val="24"/>
        </w:rPr>
        <w:t xml:space="preserve"> requiere mayor cantidad de calor para hallarse en equilibrio térmico en la Tierra, pero una vez caliente debe perder muchas más calorías que el suelo para reducir el mismo número de grados  su temperatura.</w:t>
      </w:r>
    </w:p>
    <w:p w:rsidR="00CD604C" w:rsidRDefault="00AF5C63" w:rsidP="009D59A9">
      <w:pPr>
        <w:rPr>
          <w:rFonts w:ascii="Times New Roman" w:hAnsi="Times New Roman" w:cs="Times New Roman"/>
          <w:sz w:val="24"/>
          <w:szCs w:val="24"/>
        </w:rPr>
      </w:pPr>
      <w:r>
        <w:rPr>
          <w:rFonts w:ascii="Times New Roman" w:hAnsi="Times New Roman" w:cs="Times New Roman"/>
          <w:sz w:val="24"/>
          <w:szCs w:val="24"/>
        </w:rPr>
        <w:t xml:space="preserve">  </w:t>
      </w:r>
    </w:p>
    <w:p w:rsidR="00AF5C63" w:rsidRDefault="00AF5C63" w:rsidP="009D59A9">
      <w:pPr>
        <w:rPr>
          <w:rFonts w:ascii="Times New Roman" w:hAnsi="Times New Roman" w:cs="Times New Roman"/>
          <w:sz w:val="24"/>
          <w:szCs w:val="24"/>
        </w:rPr>
      </w:pPr>
      <w:r>
        <w:rPr>
          <w:rFonts w:ascii="Times New Roman" w:hAnsi="Times New Roman" w:cs="Times New Roman"/>
          <w:sz w:val="24"/>
          <w:szCs w:val="24"/>
        </w:rPr>
        <w:t>El agua actúa como un enorme termostato regulador de  la temperatura</w:t>
      </w:r>
    </w:p>
    <w:p w:rsidR="00AF5C63" w:rsidRDefault="00AF5C63" w:rsidP="009D59A9">
      <w:pPr>
        <w:rPr>
          <w:rFonts w:ascii="Times New Roman" w:hAnsi="Times New Roman" w:cs="Times New Roman"/>
          <w:sz w:val="24"/>
          <w:szCs w:val="24"/>
        </w:rPr>
      </w:pPr>
      <w:r>
        <w:rPr>
          <w:rFonts w:ascii="Times New Roman" w:hAnsi="Times New Roman" w:cs="Times New Roman"/>
          <w:sz w:val="24"/>
          <w:szCs w:val="24"/>
        </w:rPr>
        <w:t xml:space="preserve"> Podemos decir que  de la energía aportada por el Sol se distribuye de la siguiente manera:</w:t>
      </w:r>
    </w:p>
    <w:p w:rsidR="00AF5C63" w:rsidRDefault="00AF5C63" w:rsidP="00AF5C63">
      <w:pPr>
        <w:pStyle w:val="Prrafodelista"/>
        <w:numPr>
          <w:ilvl w:val="0"/>
          <w:numId w:val="3"/>
        </w:numPr>
        <w:rPr>
          <w:rFonts w:ascii="Times New Roman" w:hAnsi="Times New Roman" w:cs="Times New Roman"/>
          <w:sz w:val="24"/>
          <w:szCs w:val="24"/>
        </w:rPr>
      </w:pPr>
      <w:r>
        <w:rPr>
          <w:rFonts w:ascii="Times New Roman" w:hAnsi="Times New Roman" w:cs="Times New Roman"/>
          <w:sz w:val="24"/>
          <w:szCs w:val="24"/>
        </w:rPr>
        <w:t>Una parte es absorbida por la atmósfera, vapor de agua, polvo atmosférico, ozono y nubes</w:t>
      </w:r>
    </w:p>
    <w:p w:rsidR="00AF5C63" w:rsidRDefault="00AF5C63" w:rsidP="00AF5C63">
      <w:pPr>
        <w:pStyle w:val="Prrafodelista"/>
        <w:numPr>
          <w:ilvl w:val="0"/>
          <w:numId w:val="3"/>
        </w:numPr>
        <w:rPr>
          <w:rFonts w:ascii="Times New Roman" w:hAnsi="Times New Roman" w:cs="Times New Roman"/>
          <w:sz w:val="24"/>
          <w:szCs w:val="24"/>
        </w:rPr>
      </w:pPr>
      <w:r>
        <w:rPr>
          <w:rFonts w:ascii="Times New Roman" w:hAnsi="Times New Roman" w:cs="Times New Roman"/>
          <w:sz w:val="24"/>
          <w:szCs w:val="24"/>
        </w:rPr>
        <w:t>Otra parte importante es absorbida por la superficie terrestre</w:t>
      </w:r>
    </w:p>
    <w:p w:rsidR="00AF5C63" w:rsidRPr="00AF5C63" w:rsidRDefault="00AF5C63" w:rsidP="00AF5C63">
      <w:pPr>
        <w:pStyle w:val="Prrafodelista"/>
        <w:numPr>
          <w:ilvl w:val="0"/>
          <w:numId w:val="3"/>
        </w:numPr>
        <w:rPr>
          <w:rFonts w:ascii="Times New Roman" w:hAnsi="Times New Roman" w:cs="Times New Roman"/>
          <w:sz w:val="24"/>
          <w:szCs w:val="24"/>
        </w:rPr>
      </w:pPr>
      <w:r>
        <w:rPr>
          <w:rFonts w:ascii="Times New Roman" w:hAnsi="Times New Roman" w:cs="Times New Roman"/>
          <w:sz w:val="24"/>
          <w:szCs w:val="24"/>
        </w:rPr>
        <w:t>Otra parte es reflejada al espacio desde la atmósfera y la superficie terrestre. Esta cantidad de radiación solar  recibe el nombre de albedo planetario.</w:t>
      </w:r>
    </w:p>
    <w:p w:rsidR="009D59A9" w:rsidRPr="009D59A9" w:rsidRDefault="009D59A9" w:rsidP="009D59A9">
      <w:pPr>
        <w:rPr>
          <w:rFonts w:ascii="Times New Roman" w:hAnsi="Times New Roman" w:cs="Times New Roman"/>
          <w:sz w:val="24"/>
          <w:szCs w:val="24"/>
        </w:rPr>
      </w:pPr>
    </w:p>
    <w:p w:rsidR="00FF51FC" w:rsidRDefault="00FF51FC" w:rsidP="009D59A9">
      <w:pPr>
        <w:rPr>
          <w:rFonts w:ascii="Times New Roman" w:hAnsi="Times New Roman" w:cs="Times New Roman"/>
          <w:sz w:val="24"/>
          <w:szCs w:val="24"/>
        </w:rPr>
      </w:pPr>
      <w:r>
        <w:rPr>
          <w:rFonts w:ascii="Times New Roman" w:hAnsi="Times New Roman" w:cs="Times New Roman"/>
          <w:sz w:val="24"/>
          <w:szCs w:val="24"/>
        </w:rPr>
        <w:t>Por su  parte</w:t>
      </w:r>
      <w:r w:rsidR="00A93F6B">
        <w:rPr>
          <w:rFonts w:ascii="Times New Roman" w:hAnsi="Times New Roman" w:cs="Times New Roman"/>
          <w:sz w:val="24"/>
          <w:szCs w:val="24"/>
        </w:rPr>
        <w:t>, la energía que el sistema Tierra devuelve al espacio procede de:</w:t>
      </w:r>
    </w:p>
    <w:p w:rsidR="00A93F6B" w:rsidRDefault="00A93F6B" w:rsidP="00A93F6B">
      <w:pPr>
        <w:pStyle w:val="Prrafodelista"/>
        <w:numPr>
          <w:ilvl w:val="0"/>
          <w:numId w:val="4"/>
        </w:numPr>
        <w:rPr>
          <w:rFonts w:ascii="Times New Roman" w:hAnsi="Times New Roman" w:cs="Times New Roman"/>
          <w:sz w:val="24"/>
          <w:szCs w:val="24"/>
        </w:rPr>
      </w:pPr>
      <w:r>
        <w:rPr>
          <w:rFonts w:ascii="Times New Roman" w:hAnsi="Times New Roman" w:cs="Times New Roman"/>
          <w:sz w:val="24"/>
          <w:szCs w:val="24"/>
        </w:rPr>
        <w:t>La radiación de onda corta reflejada, es decir, el albedo planetario</w:t>
      </w:r>
    </w:p>
    <w:p w:rsidR="00A93F6B" w:rsidRDefault="00A93F6B" w:rsidP="00A93F6B">
      <w:pPr>
        <w:pStyle w:val="Prrafodelista"/>
        <w:numPr>
          <w:ilvl w:val="0"/>
          <w:numId w:val="4"/>
        </w:numPr>
        <w:rPr>
          <w:rFonts w:ascii="Times New Roman" w:hAnsi="Times New Roman" w:cs="Times New Roman"/>
          <w:sz w:val="24"/>
          <w:szCs w:val="24"/>
        </w:rPr>
      </w:pPr>
      <w:r>
        <w:rPr>
          <w:rFonts w:ascii="Times New Roman" w:hAnsi="Times New Roman" w:cs="Times New Roman"/>
          <w:sz w:val="24"/>
          <w:szCs w:val="24"/>
        </w:rPr>
        <w:t>La radiación de onda corta que es absorbida por la atmósfera, pues esta energía se almacena en ella y una vez convertida en energía radiante de onda larga, sale al exterior.</w:t>
      </w:r>
    </w:p>
    <w:p w:rsidR="00E97082" w:rsidRDefault="00E97082" w:rsidP="00780D85">
      <w:pPr>
        <w:rPr>
          <w:rFonts w:ascii="Times New Roman" w:hAnsi="Times New Roman" w:cs="Times New Roman"/>
          <w:sz w:val="24"/>
          <w:szCs w:val="24"/>
        </w:rPr>
      </w:pPr>
    </w:p>
    <w:p w:rsidR="00780D85" w:rsidRPr="00CB2674" w:rsidRDefault="00780D85" w:rsidP="00E97082">
      <w:pPr>
        <w:rPr>
          <w:rFonts w:ascii="Times New Roman" w:hAnsi="Times New Roman" w:cs="Times New Roman"/>
          <w:sz w:val="24"/>
          <w:szCs w:val="24"/>
        </w:rPr>
      </w:pPr>
      <w:r>
        <w:rPr>
          <w:rFonts w:ascii="Times New Roman" w:hAnsi="Times New Roman" w:cs="Times New Roman"/>
          <w:sz w:val="24"/>
          <w:szCs w:val="24"/>
        </w:rPr>
        <w:t>En resumen, el sistema terrestre global, superficie terrestre más atmósfera, presenta un balance radiactivo nulo, de manera que la energía solar que entra y la energía terrestre que sale permanece</w:t>
      </w:r>
      <w:r w:rsidR="005925E9">
        <w:rPr>
          <w:rFonts w:ascii="Times New Roman" w:hAnsi="Times New Roman" w:cs="Times New Roman"/>
          <w:sz w:val="24"/>
          <w:szCs w:val="24"/>
        </w:rPr>
        <w:t xml:space="preserve"> </w:t>
      </w:r>
      <w:r>
        <w:rPr>
          <w:rFonts w:ascii="Times New Roman" w:hAnsi="Times New Roman" w:cs="Times New Roman"/>
          <w:sz w:val="24"/>
          <w:szCs w:val="24"/>
        </w:rPr>
        <w:t>en equilibrio: el flujo solar incidente, una vez se le ha restado el flujo solar reflejado queda compensado por el flujo térmico emitido desde el planeta.</w:t>
      </w:r>
      <w:r w:rsidRPr="00780D85">
        <w:rPr>
          <w:rFonts w:ascii="Times New Roman" w:hAnsi="Times New Roman" w:cs="Times New Roman"/>
          <w:noProof/>
          <w:sz w:val="24"/>
          <w:szCs w:val="24"/>
          <w:lang w:eastAsia="es-ES"/>
        </w:rPr>
        <w:t xml:space="preserve"> </w:t>
      </w:r>
    </w:p>
    <w:p w:rsidR="00C54F01" w:rsidRDefault="00471F75" w:rsidP="00780D85">
      <w:pPr>
        <w:rPr>
          <w:rFonts w:ascii="Times New Roman" w:hAnsi="Times New Roman" w:cs="Times New Roman"/>
          <w:sz w:val="24"/>
          <w:szCs w:val="24"/>
        </w:rPr>
      </w:pPr>
      <w:r>
        <w:rPr>
          <w:rFonts w:ascii="Times New Roman" w:hAnsi="Times New Roman" w:cs="Times New Roman"/>
          <w:noProof/>
          <w:sz w:val="24"/>
          <w:szCs w:val="24"/>
          <w:lang w:eastAsia="es-ES"/>
        </w:rPr>
        <w:lastRenderedPageBreak/>
        <w:drawing>
          <wp:anchor distT="0" distB="0" distL="114300" distR="114300" simplePos="0" relativeHeight="251665408" behindDoc="0" locked="0" layoutInCell="1" allowOverlap="1">
            <wp:simplePos x="0" y="0"/>
            <wp:positionH relativeFrom="column">
              <wp:posOffset>-113030</wp:posOffset>
            </wp:positionH>
            <wp:positionV relativeFrom="paragraph">
              <wp:posOffset>-80645</wp:posOffset>
            </wp:positionV>
            <wp:extent cx="6067425" cy="3067050"/>
            <wp:effectExtent l="19050" t="0" r="9525" b="0"/>
            <wp:wrapSquare wrapText="bothSides"/>
            <wp:docPr id="30"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9"/>
                    <a:srcRect/>
                    <a:stretch>
                      <a:fillRect/>
                    </a:stretch>
                  </pic:blipFill>
                  <pic:spPr bwMode="auto">
                    <a:xfrm>
                      <a:off x="0" y="0"/>
                      <a:ext cx="6067425" cy="3067050"/>
                    </a:xfrm>
                    <a:prstGeom prst="rect">
                      <a:avLst/>
                    </a:prstGeom>
                    <a:noFill/>
                    <a:ln w="9525">
                      <a:noFill/>
                      <a:miter lim="800000"/>
                      <a:headEnd/>
                      <a:tailEnd/>
                    </a:ln>
                  </pic:spPr>
                </pic:pic>
              </a:graphicData>
            </a:graphic>
          </wp:anchor>
        </w:drawing>
      </w:r>
    </w:p>
    <w:p w:rsidR="00C54F01" w:rsidRDefault="005D02C6" w:rsidP="00780D85">
      <w:pPr>
        <w:rPr>
          <w:rFonts w:ascii="Times New Roman" w:hAnsi="Times New Roman" w:cs="Times New Roman"/>
          <w:b/>
          <w:sz w:val="24"/>
          <w:szCs w:val="24"/>
        </w:rPr>
      </w:pPr>
      <w:r w:rsidRPr="005D02C6">
        <w:rPr>
          <w:rFonts w:ascii="Times New Roman" w:hAnsi="Times New Roman" w:cs="Times New Roman"/>
          <w:b/>
          <w:sz w:val="24"/>
          <w:szCs w:val="24"/>
        </w:rPr>
        <w:t>PAPEL PROTECTOR DE LA ATMÓSFERA</w:t>
      </w:r>
    </w:p>
    <w:p w:rsidR="00C16176" w:rsidRDefault="00C16176" w:rsidP="00780D85">
      <w:pPr>
        <w:rPr>
          <w:rFonts w:ascii="Times New Roman" w:hAnsi="Times New Roman" w:cs="Times New Roman"/>
          <w:b/>
          <w:sz w:val="24"/>
          <w:szCs w:val="24"/>
        </w:rPr>
      </w:pPr>
    </w:p>
    <w:p w:rsidR="002C63E0" w:rsidRDefault="002C63E0" w:rsidP="00780D85">
      <w:pPr>
        <w:rPr>
          <w:rFonts w:ascii="Times New Roman" w:hAnsi="Times New Roman" w:cs="Times New Roman"/>
          <w:sz w:val="24"/>
          <w:szCs w:val="24"/>
        </w:rPr>
      </w:pPr>
      <w:r w:rsidRPr="002C63E0">
        <w:rPr>
          <w:rFonts w:ascii="Times New Roman" w:hAnsi="Times New Roman" w:cs="Times New Roman"/>
          <w:sz w:val="24"/>
          <w:szCs w:val="24"/>
        </w:rPr>
        <w:t>El Sol</w:t>
      </w:r>
      <w:r>
        <w:rPr>
          <w:rFonts w:ascii="Times New Roman" w:hAnsi="Times New Roman" w:cs="Times New Roman"/>
          <w:sz w:val="24"/>
          <w:szCs w:val="24"/>
        </w:rPr>
        <w:t xml:space="preserve">  es una estrella formada por diversos elementos en estado gaseoso, principalmente hidrógeno, en condiciones tales que lleva a cabo un proceso de fusión nuclear espontáneo e ininterrumpido. Estas reacciones constituyen el origen de la energía solar, que se puede considerar como una fuente inagotable de energía.</w:t>
      </w:r>
    </w:p>
    <w:p w:rsidR="002C63E0" w:rsidRDefault="002C63E0" w:rsidP="00780D85">
      <w:pPr>
        <w:rPr>
          <w:rFonts w:ascii="Times New Roman" w:eastAsia="Times New Roman" w:hAnsi="Times New Roman" w:cs="Times New Roman"/>
          <w:sz w:val="24"/>
          <w:szCs w:val="24"/>
          <w:lang w:eastAsia="es-ES"/>
        </w:rPr>
      </w:pPr>
      <w:r>
        <w:rPr>
          <w:rFonts w:ascii="Times New Roman" w:hAnsi="Times New Roman" w:cs="Times New Roman"/>
          <w:sz w:val="24"/>
          <w:szCs w:val="24"/>
        </w:rPr>
        <w:t xml:space="preserve">La fracción de esta energía que llega a Tierra, aunque es muy pequeña, supera en unas 10.000 veces la potencia de todas las formas de energía que emplea el hombre. Así, a la capa más externa de la atmósfera, llegan unos </w:t>
      </w:r>
      <w:r w:rsidRPr="000F0E3C">
        <w:rPr>
          <w:rFonts w:ascii="Times New Roman" w:eastAsia="Times New Roman" w:hAnsi="Times New Roman" w:cs="Times New Roman"/>
          <w:sz w:val="24"/>
          <w:szCs w:val="24"/>
          <w:lang w:eastAsia="es-ES"/>
        </w:rPr>
        <w:t>[W/m</w:t>
      </w:r>
      <w:r w:rsidRPr="000F0E3C">
        <w:rPr>
          <w:rFonts w:ascii="Times New Roman" w:eastAsia="Times New Roman" w:hAnsi="Times New Roman" w:cs="Times New Roman"/>
          <w:sz w:val="24"/>
          <w:szCs w:val="24"/>
          <w:vertAlign w:val="superscript"/>
          <w:lang w:eastAsia="es-ES"/>
        </w:rPr>
        <w:t>2</w:t>
      </w:r>
      <w:r w:rsidRPr="000F0E3C">
        <w:rPr>
          <w:rFonts w:ascii="Times New Roman" w:eastAsia="Times New Roman" w:hAnsi="Times New Roman" w:cs="Times New Roman"/>
          <w:sz w:val="24"/>
          <w:szCs w:val="24"/>
          <w:lang w:eastAsia="es-ES"/>
        </w:rPr>
        <w:t xml:space="preserve">], </w:t>
      </w:r>
      <w:r>
        <w:rPr>
          <w:rFonts w:ascii="Times New Roman" w:eastAsia="Times New Roman" w:hAnsi="Times New Roman" w:cs="Times New Roman"/>
          <w:sz w:val="24"/>
          <w:szCs w:val="24"/>
          <w:lang w:eastAsia="es-ES"/>
        </w:rPr>
        <w:t xml:space="preserve">lo que se conoce como la </w:t>
      </w:r>
      <w:r w:rsidRPr="002C63E0">
        <w:rPr>
          <w:rFonts w:ascii="Times New Roman" w:eastAsia="Times New Roman" w:hAnsi="Times New Roman" w:cs="Times New Roman"/>
          <w:b/>
          <w:sz w:val="24"/>
          <w:szCs w:val="24"/>
          <w:lang w:eastAsia="es-ES"/>
        </w:rPr>
        <w:t>constante solar</w:t>
      </w:r>
      <w:r>
        <w:rPr>
          <w:rFonts w:ascii="Times New Roman" w:eastAsia="Times New Roman" w:hAnsi="Times New Roman" w:cs="Times New Roman"/>
          <w:sz w:val="24"/>
          <w:szCs w:val="24"/>
          <w:lang w:eastAsia="es-ES"/>
        </w:rPr>
        <w:t>.</w:t>
      </w:r>
    </w:p>
    <w:p w:rsidR="002C63E0" w:rsidRDefault="002C63E0" w:rsidP="00780D85">
      <w:pPr>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t xml:space="preserve">No toda esta energía llega a la  superficie  de la Tierra. Puesto que al atravesar la atmósfera, es interceptada por las diferentes capas de que </w:t>
      </w:r>
      <w:r w:rsidR="0096476A">
        <w:rPr>
          <w:rFonts w:ascii="Times New Roman" w:eastAsia="Times New Roman" w:hAnsi="Times New Roman" w:cs="Times New Roman"/>
          <w:sz w:val="24"/>
          <w:szCs w:val="24"/>
          <w:lang w:eastAsia="es-ES"/>
        </w:rPr>
        <w:t>la estructuran, perdiendo intensidad. Es así que la energía que recibe la superficie de la Tierra, radiación global, se compone de dos tipos: la radiación directa, que no sufre cambios, y la radiación dispersa o difusa, debida a la dispersión por parte de la atmósfera y del suelo. De esta manera, la radiación que llega al suelo es de unos 900</w:t>
      </w:r>
      <w:r w:rsidR="0096476A" w:rsidRPr="000F0E3C">
        <w:rPr>
          <w:rFonts w:ascii="Times New Roman" w:eastAsia="Times New Roman" w:hAnsi="Times New Roman" w:cs="Times New Roman"/>
          <w:sz w:val="24"/>
          <w:szCs w:val="24"/>
          <w:lang w:eastAsia="es-ES"/>
        </w:rPr>
        <w:t>[W/m</w:t>
      </w:r>
      <w:r w:rsidR="0096476A" w:rsidRPr="000F0E3C">
        <w:rPr>
          <w:rFonts w:ascii="Times New Roman" w:eastAsia="Times New Roman" w:hAnsi="Times New Roman" w:cs="Times New Roman"/>
          <w:sz w:val="24"/>
          <w:szCs w:val="24"/>
          <w:vertAlign w:val="superscript"/>
          <w:lang w:eastAsia="es-ES"/>
        </w:rPr>
        <w:t>2</w:t>
      </w:r>
      <w:r w:rsidR="0096476A" w:rsidRPr="000F0E3C">
        <w:rPr>
          <w:rFonts w:ascii="Times New Roman" w:eastAsia="Times New Roman" w:hAnsi="Times New Roman" w:cs="Times New Roman"/>
          <w:sz w:val="24"/>
          <w:szCs w:val="24"/>
          <w:lang w:eastAsia="es-ES"/>
        </w:rPr>
        <w:t>],</w:t>
      </w:r>
      <w:r w:rsidR="0096476A">
        <w:rPr>
          <w:rFonts w:ascii="Times New Roman" w:eastAsia="Times New Roman" w:hAnsi="Times New Roman" w:cs="Times New Roman"/>
          <w:sz w:val="24"/>
          <w:szCs w:val="24"/>
          <w:lang w:eastAsia="es-ES"/>
        </w:rPr>
        <w:t xml:space="preserve"> valor que, a escala de todo el planeta, equivale a unas 2.000 veces el consumo energético mundial.</w:t>
      </w:r>
    </w:p>
    <w:p w:rsidR="0096476A" w:rsidRPr="002C63E0" w:rsidRDefault="0096476A" w:rsidP="00780D85">
      <w:pPr>
        <w:rPr>
          <w:rFonts w:ascii="Times New Roman" w:hAnsi="Times New Roman" w:cs="Times New Roman"/>
          <w:sz w:val="24"/>
          <w:szCs w:val="24"/>
        </w:rPr>
      </w:pPr>
    </w:p>
    <w:p w:rsidR="005D02C6" w:rsidRDefault="005D02C6" w:rsidP="004F5437">
      <w:pPr>
        <w:rPr>
          <w:rFonts w:ascii="Times New Roman" w:hAnsi="Times New Roman" w:cs="Times New Roman"/>
          <w:sz w:val="24"/>
          <w:szCs w:val="24"/>
        </w:rPr>
      </w:pPr>
      <w:r w:rsidRPr="004F5437">
        <w:rPr>
          <w:rFonts w:ascii="Times New Roman" w:hAnsi="Times New Roman" w:cs="Times New Roman"/>
          <w:sz w:val="24"/>
          <w:szCs w:val="24"/>
        </w:rPr>
        <w:t>La r</w:t>
      </w:r>
      <w:r>
        <w:rPr>
          <w:rFonts w:ascii="Times New Roman" w:hAnsi="Times New Roman" w:cs="Times New Roman"/>
          <w:sz w:val="24"/>
          <w:szCs w:val="24"/>
        </w:rPr>
        <w:t xml:space="preserve">adiación solar abarca una amplia gama del espectro electromagnético, aunque la casi totalidad está comprendida en el rango de longitudes de onda de: </w:t>
      </w:r>
      <w:r>
        <w:rPr>
          <w:rFonts w:ascii="Times New Roman" w:hAnsi="Times New Roman" w:cs="Times New Roman"/>
          <w:sz w:val="24"/>
          <w:szCs w:val="24"/>
        </w:rPr>
        <w:sym w:font="Symbol" w:char="F06C"/>
      </w:r>
      <w:r>
        <w:rPr>
          <w:rFonts w:ascii="Times New Roman" w:hAnsi="Times New Roman" w:cs="Times New Roman"/>
          <w:sz w:val="24"/>
          <w:szCs w:val="24"/>
        </w:rPr>
        <w:t xml:space="preserve"> (</w:t>
      </w:r>
      <w:r w:rsidRPr="005D02C6">
        <w:rPr>
          <w:rFonts w:ascii="Times New Roman" w:hAnsi="Times New Roman" w:cs="Times New Roman"/>
          <w:b/>
          <w:sz w:val="24"/>
          <w:szCs w:val="24"/>
        </w:rPr>
        <w:t>0,1- 4</w:t>
      </w:r>
      <w:r w:rsidRPr="005D02C6">
        <w:rPr>
          <w:rFonts w:ascii="Times New Roman" w:hAnsi="Times New Roman" w:cs="Times New Roman"/>
          <w:b/>
          <w:sz w:val="24"/>
          <w:szCs w:val="24"/>
        </w:rPr>
        <w:sym w:font="Symbol" w:char="F06D"/>
      </w:r>
      <w:r w:rsidRPr="005D02C6">
        <w:rPr>
          <w:rFonts w:ascii="Times New Roman" w:hAnsi="Times New Roman" w:cs="Times New Roman"/>
          <w:b/>
          <w:sz w:val="24"/>
          <w:szCs w:val="24"/>
        </w:rPr>
        <w:t>m</w:t>
      </w:r>
      <w:r>
        <w:rPr>
          <w:rFonts w:ascii="Times New Roman" w:hAnsi="Times New Roman" w:cs="Times New Roman"/>
          <w:sz w:val="24"/>
          <w:szCs w:val="24"/>
        </w:rPr>
        <w:t>)</w:t>
      </w:r>
    </w:p>
    <w:p w:rsidR="00FD6765" w:rsidRDefault="00FD6765" w:rsidP="004F5437">
      <w:pPr>
        <w:rPr>
          <w:rFonts w:ascii="Times New Roman" w:hAnsi="Times New Roman" w:cs="Times New Roman"/>
          <w:sz w:val="24"/>
          <w:szCs w:val="24"/>
        </w:rPr>
      </w:pPr>
      <w:r>
        <w:rPr>
          <w:rFonts w:ascii="Times New Roman" w:hAnsi="Times New Roman" w:cs="Times New Roman"/>
          <w:sz w:val="24"/>
          <w:szCs w:val="24"/>
        </w:rPr>
        <w:t>Dicha radiaciones filtrada a su paso por la atmósfera de manera que no toda ella alcanza la superficie terrestre</w:t>
      </w:r>
    </w:p>
    <w:p w:rsidR="007B4F1B" w:rsidRDefault="007B4F1B" w:rsidP="004F5437">
      <w:pPr>
        <w:rPr>
          <w:rFonts w:ascii="Times New Roman" w:hAnsi="Times New Roman" w:cs="Times New Roman"/>
          <w:sz w:val="24"/>
          <w:szCs w:val="24"/>
        </w:rPr>
      </w:pPr>
    </w:p>
    <w:p w:rsidR="007B4F1B" w:rsidRDefault="007B4F1B" w:rsidP="004F5437">
      <w:pPr>
        <w:rPr>
          <w:rFonts w:ascii="Times New Roman" w:hAnsi="Times New Roman" w:cs="Times New Roman"/>
          <w:sz w:val="24"/>
          <w:szCs w:val="24"/>
        </w:rPr>
      </w:pPr>
      <w:r>
        <w:rPr>
          <w:rFonts w:ascii="Times New Roman" w:hAnsi="Times New Roman" w:cs="Times New Roman"/>
          <w:sz w:val="24"/>
          <w:szCs w:val="24"/>
        </w:rPr>
        <w:t xml:space="preserve">A nivel de la </w:t>
      </w:r>
      <w:r w:rsidRPr="007A22E1">
        <w:rPr>
          <w:rFonts w:ascii="Times New Roman" w:hAnsi="Times New Roman" w:cs="Times New Roman"/>
          <w:b/>
          <w:i/>
          <w:sz w:val="24"/>
          <w:szCs w:val="24"/>
        </w:rPr>
        <w:t>Termosfera</w:t>
      </w:r>
      <w:r>
        <w:rPr>
          <w:rFonts w:ascii="Times New Roman" w:hAnsi="Times New Roman" w:cs="Times New Roman"/>
          <w:sz w:val="24"/>
          <w:szCs w:val="24"/>
        </w:rPr>
        <w:t xml:space="preserve"> se absorben radiaciones de </w:t>
      </w:r>
      <w:r w:rsidRPr="00A02D26">
        <w:rPr>
          <w:rFonts w:ascii="Times New Roman" w:hAnsi="Times New Roman" w:cs="Times New Roman"/>
          <w:b/>
          <w:sz w:val="24"/>
          <w:szCs w:val="24"/>
        </w:rPr>
        <w:sym w:font="Symbol" w:char="F06C"/>
      </w:r>
      <w:r>
        <w:rPr>
          <w:rFonts w:ascii="Times New Roman" w:hAnsi="Times New Roman" w:cs="Times New Roman"/>
          <w:sz w:val="24"/>
          <w:szCs w:val="24"/>
        </w:rPr>
        <w:t xml:space="preserve"> menores de 200nm o sea 0,2</w:t>
      </w:r>
      <w:r>
        <w:rPr>
          <w:rFonts w:ascii="Times New Roman" w:hAnsi="Times New Roman" w:cs="Times New Roman"/>
          <w:sz w:val="24"/>
          <w:szCs w:val="24"/>
        </w:rPr>
        <w:sym w:font="Symbol" w:char="F06D"/>
      </w:r>
      <w:r>
        <w:rPr>
          <w:rFonts w:ascii="Times New Roman" w:hAnsi="Times New Roman" w:cs="Times New Roman"/>
          <w:sz w:val="24"/>
          <w:szCs w:val="24"/>
        </w:rPr>
        <w:t xml:space="preserve">m; es decir, Los rayos </w:t>
      </w:r>
      <w:r w:rsidRPr="007A22E1">
        <w:rPr>
          <w:rFonts w:ascii="Times New Roman" w:hAnsi="Times New Roman" w:cs="Times New Roman"/>
          <w:b/>
          <w:sz w:val="28"/>
          <w:szCs w:val="28"/>
        </w:rPr>
        <w:sym w:font="Symbol" w:char="F067"/>
      </w:r>
      <w:r>
        <w:rPr>
          <w:rFonts w:ascii="Times New Roman" w:hAnsi="Times New Roman" w:cs="Times New Roman"/>
          <w:sz w:val="24"/>
          <w:szCs w:val="24"/>
        </w:rPr>
        <w:t xml:space="preserve"> y los rayos </w:t>
      </w:r>
      <w:r w:rsidRPr="007A22E1">
        <w:rPr>
          <w:rFonts w:ascii="Times New Roman" w:hAnsi="Times New Roman" w:cs="Times New Roman"/>
          <w:b/>
          <w:sz w:val="24"/>
          <w:szCs w:val="24"/>
        </w:rPr>
        <w:t>X</w:t>
      </w:r>
      <w:r>
        <w:rPr>
          <w:rFonts w:ascii="Times New Roman" w:hAnsi="Times New Roman" w:cs="Times New Roman"/>
          <w:sz w:val="24"/>
          <w:szCs w:val="24"/>
        </w:rPr>
        <w:t xml:space="preserve"> y parte de los </w:t>
      </w:r>
      <w:r w:rsidRPr="007A22E1">
        <w:rPr>
          <w:rFonts w:ascii="Times New Roman" w:hAnsi="Times New Roman" w:cs="Times New Roman"/>
          <w:b/>
          <w:sz w:val="24"/>
          <w:szCs w:val="24"/>
        </w:rPr>
        <w:t>UV</w:t>
      </w:r>
      <w:r>
        <w:rPr>
          <w:rFonts w:ascii="Times New Roman" w:hAnsi="Times New Roman" w:cs="Times New Roman"/>
          <w:sz w:val="24"/>
          <w:szCs w:val="24"/>
        </w:rPr>
        <w:t>. La radiación menor de 100nm es absorbida principalmente por el Nitrógeno y la comprendida entre los 100 y los 200nm por el Oxígeno molecular</w:t>
      </w:r>
    </w:p>
    <w:p w:rsidR="007B4F1B" w:rsidRDefault="007B4F1B" w:rsidP="00780D85">
      <w:pPr>
        <w:rPr>
          <w:rFonts w:ascii="Times New Roman" w:hAnsi="Times New Roman" w:cs="Times New Roman"/>
          <w:sz w:val="24"/>
          <w:szCs w:val="24"/>
        </w:rPr>
      </w:pPr>
    </w:p>
    <w:p w:rsidR="007B4F1B" w:rsidRDefault="007B4F1B" w:rsidP="00780D85">
      <w:pPr>
        <w:rPr>
          <w:rFonts w:ascii="Times New Roman" w:hAnsi="Times New Roman" w:cs="Times New Roman"/>
          <w:sz w:val="24"/>
          <w:szCs w:val="24"/>
        </w:rPr>
      </w:pPr>
      <w:r>
        <w:rPr>
          <w:rFonts w:ascii="Times New Roman" w:hAnsi="Times New Roman" w:cs="Times New Roman"/>
          <w:noProof/>
          <w:sz w:val="24"/>
          <w:szCs w:val="24"/>
          <w:lang w:eastAsia="es-ES"/>
        </w:rPr>
        <w:lastRenderedPageBreak/>
        <w:drawing>
          <wp:anchor distT="0" distB="0" distL="114300" distR="114300" simplePos="0" relativeHeight="251669504" behindDoc="0" locked="0" layoutInCell="1" allowOverlap="1">
            <wp:simplePos x="0" y="0"/>
            <wp:positionH relativeFrom="column">
              <wp:posOffset>10795</wp:posOffset>
            </wp:positionH>
            <wp:positionV relativeFrom="paragraph">
              <wp:posOffset>-175895</wp:posOffset>
            </wp:positionV>
            <wp:extent cx="5838825" cy="3400425"/>
            <wp:effectExtent l="19050" t="0" r="9525" b="0"/>
            <wp:wrapSquare wrapText="bothSides"/>
            <wp:docPr id="35"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0"/>
                    <a:srcRect/>
                    <a:stretch>
                      <a:fillRect/>
                    </a:stretch>
                  </pic:blipFill>
                  <pic:spPr bwMode="auto">
                    <a:xfrm>
                      <a:off x="0" y="0"/>
                      <a:ext cx="5838825" cy="3400425"/>
                    </a:xfrm>
                    <a:prstGeom prst="rect">
                      <a:avLst/>
                    </a:prstGeom>
                    <a:noFill/>
                    <a:ln w="9525">
                      <a:noFill/>
                      <a:miter lim="800000"/>
                      <a:headEnd/>
                      <a:tailEnd/>
                    </a:ln>
                  </pic:spPr>
                </pic:pic>
              </a:graphicData>
            </a:graphic>
          </wp:anchor>
        </w:drawing>
      </w:r>
    </w:p>
    <w:p w:rsidR="007A22E1" w:rsidRDefault="007A22E1" w:rsidP="00780D85">
      <w:pPr>
        <w:rPr>
          <w:rFonts w:ascii="Times New Roman" w:hAnsi="Times New Roman" w:cs="Times New Roman"/>
          <w:sz w:val="24"/>
          <w:szCs w:val="24"/>
        </w:rPr>
      </w:pPr>
      <w:r>
        <w:rPr>
          <w:rFonts w:ascii="Times New Roman" w:hAnsi="Times New Roman" w:cs="Times New Roman"/>
          <w:sz w:val="24"/>
          <w:szCs w:val="24"/>
        </w:rPr>
        <w:t xml:space="preserve">A nivel de la Estratosfera se absorbe la radiación </w:t>
      </w:r>
      <w:r w:rsidR="000E09B8">
        <w:rPr>
          <w:rFonts w:ascii="Times New Roman" w:hAnsi="Times New Roman" w:cs="Times New Roman"/>
          <w:sz w:val="24"/>
          <w:szCs w:val="24"/>
        </w:rPr>
        <w:t>con longitudes de onda comprendida entre 200 y 300nm, UV corto, siendo el responsable de dicha absorción el Ozono.</w:t>
      </w:r>
    </w:p>
    <w:p w:rsidR="000E09B8" w:rsidRDefault="000E09B8" w:rsidP="00780D85">
      <w:pPr>
        <w:rPr>
          <w:rFonts w:ascii="Times New Roman" w:hAnsi="Times New Roman" w:cs="Times New Roman"/>
          <w:sz w:val="24"/>
          <w:szCs w:val="24"/>
        </w:rPr>
      </w:pPr>
    </w:p>
    <w:p w:rsidR="000E09B8" w:rsidRDefault="000E09B8" w:rsidP="00780D85">
      <w:r>
        <w:rPr>
          <w:rFonts w:ascii="Times New Roman" w:hAnsi="Times New Roman" w:cs="Times New Roman"/>
          <w:sz w:val="24"/>
          <w:szCs w:val="24"/>
        </w:rPr>
        <w:t>Por lo tanto, al entrar en la Troposfera, las radiaciones menores de 300nm, que son las más perjudiciales para los seres vivos, han desaparecido completamente. El resto de la radiación hasta los 4000nm, o sea los 4</w:t>
      </w:r>
      <w:r>
        <w:rPr>
          <w:rFonts w:ascii="Times New Roman" w:hAnsi="Times New Roman" w:cs="Times New Roman"/>
          <w:sz w:val="24"/>
          <w:szCs w:val="24"/>
        </w:rPr>
        <w:sym w:font="Symbol" w:char="F06D"/>
      </w:r>
      <w:r>
        <w:rPr>
          <w:rFonts w:ascii="Times New Roman" w:hAnsi="Times New Roman" w:cs="Times New Roman"/>
          <w:sz w:val="24"/>
          <w:szCs w:val="24"/>
        </w:rPr>
        <w:t>m llega a la superficie terrestre y se utiliza en la fotosíntesis y la iluminación terrestre, y sobre todo en el calentamiento de la Tierra.</w:t>
      </w:r>
      <w:r w:rsidR="002929C7" w:rsidRPr="002929C7">
        <w:t xml:space="preserve"> </w:t>
      </w:r>
    </w:p>
    <w:p w:rsidR="00327569" w:rsidRDefault="00327569" w:rsidP="00780D85"/>
    <w:p w:rsidR="00327569" w:rsidRPr="00327569" w:rsidRDefault="00327569" w:rsidP="00327569">
      <w:pPr>
        <w:rPr>
          <w:rFonts w:ascii="Times New Roman" w:hAnsi="Times New Roman" w:cs="Times New Roman"/>
          <w:color w:val="000000"/>
          <w:sz w:val="24"/>
          <w:szCs w:val="24"/>
        </w:rPr>
      </w:pPr>
      <w:r>
        <w:rPr>
          <w:rFonts w:ascii="Times New Roman" w:hAnsi="Times New Roman" w:cs="Times New Roman"/>
          <w:color w:val="000000"/>
          <w:sz w:val="24"/>
          <w:szCs w:val="24"/>
        </w:rPr>
        <w:t>Resumiendo lo anterior diremos que e</w:t>
      </w:r>
      <w:r w:rsidRPr="00327569">
        <w:rPr>
          <w:rFonts w:ascii="Times New Roman" w:hAnsi="Times New Roman" w:cs="Times New Roman"/>
          <w:color w:val="000000"/>
          <w:sz w:val="24"/>
          <w:szCs w:val="24"/>
        </w:rPr>
        <w:t>xiste un efecto invernadero “natural”, como resultado de la envoltura de aire que nos rodea, beneficioso, y que tenemos que diferenciar del provocado por la actividad humana.</w:t>
      </w:r>
    </w:p>
    <w:p w:rsidR="00327569" w:rsidRPr="00327569" w:rsidRDefault="00327569" w:rsidP="00327569">
      <w:pPr>
        <w:rPr>
          <w:rFonts w:ascii="Times New Roman" w:hAnsi="Times New Roman" w:cs="Times New Roman"/>
          <w:color w:val="000000"/>
          <w:sz w:val="24"/>
          <w:szCs w:val="24"/>
        </w:rPr>
      </w:pPr>
      <w:r w:rsidRPr="00327569">
        <w:rPr>
          <w:rFonts w:ascii="Times New Roman" w:hAnsi="Times New Roman" w:cs="Times New Roman"/>
          <w:color w:val="000000"/>
          <w:sz w:val="24"/>
          <w:szCs w:val="24"/>
        </w:rPr>
        <w:t>La mayor parte de la energía del Sol se emite en el espectro visible. Esta radiación atraviesa la atmósfera y es absorbida en parte, calentando la capa superior de continentes y océanos. Como sabemos, todo cuerpo radia calor en función de su temperatura, siendo dicha emisión de frecuencias menores (y longitudes de onda mayores) cuanto menor sea la temperatura. Puesto que la superficie terrestre posee una temperatura muy inferior al Sol, radiará energía electromagnética de longitudes de onda más largas, en la banda del infrarrojo. Esta radiación es absorbida por el vapor de agua y el dióxido de carbono presentes en la atmósfera y es la responsable del calentamiento natural del aire. En esto consiste el efecto invernadero.</w:t>
      </w:r>
    </w:p>
    <w:p w:rsidR="00327569" w:rsidRDefault="00327569" w:rsidP="00327569">
      <w:pPr>
        <w:rPr>
          <w:rFonts w:ascii="Times New Roman" w:hAnsi="Times New Roman" w:cs="Times New Roman"/>
          <w:color w:val="000000"/>
          <w:sz w:val="24"/>
          <w:szCs w:val="24"/>
        </w:rPr>
      </w:pPr>
      <w:r>
        <w:rPr>
          <w:rFonts w:ascii="Helvetica" w:hAnsi="Helvetica" w:cs="Helvetica"/>
          <w:color w:val="000000"/>
          <w:sz w:val="18"/>
          <w:szCs w:val="18"/>
        </w:rPr>
        <w:br/>
      </w:r>
      <w:r w:rsidRPr="00920063">
        <w:rPr>
          <w:rFonts w:ascii="Times New Roman" w:hAnsi="Times New Roman" w:cs="Times New Roman"/>
          <w:color w:val="000000"/>
          <w:sz w:val="24"/>
          <w:szCs w:val="24"/>
        </w:rPr>
        <w:t xml:space="preserve">No es menos importante para nosotros la acción de la capa de ozono, que protege la vida del planeta absorbiendo la radiación ultravioleta cancerígena procedente del Sol. Su importancia es, por lo tanto, inestimable. Sin embargo, en la década de 1970, se descubrió que ciertos productos químicos llamados </w:t>
      </w:r>
      <w:proofErr w:type="spellStart"/>
      <w:r w:rsidRPr="00F15A77">
        <w:rPr>
          <w:rFonts w:ascii="Times New Roman" w:hAnsi="Times New Roman" w:cs="Times New Roman"/>
          <w:b/>
          <w:bCs/>
          <w:i/>
          <w:color w:val="000000"/>
          <w:sz w:val="24"/>
          <w:szCs w:val="24"/>
        </w:rPr>
        <w:t>clorofluorocarbono</w:t>
      </w:r>
      <w:r w:rsidRPr="00920063">
        <w:rPr>
          <w:rFonts w:ascii="Times New Roman" w:hAnsi="Times New Roman" w:cs="Times New Roman"/>
          <w:bCs/>
          <w:i/>
          <w:color w:val="000000"/>
          <w:sz w:val="24"/>
          <w:szCs w:val="24"/>
        </w:rPr>
        <w:t>s</w:t>
      </w:r>
      <w:proofErr w:type="spellEnd"/>
      <w:r w:rsidRPr="00920063">
        <w:rPr>
          <w:rFonts w:ascii="Times New Roman" w:hAnsi="Times New Roman" w:cs="Times New Roman"/>
          <w:i/>
          <w:color w:val="000000"/>
          <w:sz w:val="24"/>
          <w:szCs w:val="24"/>
        </w:rPr>
        <w:t>,</w:t>
      </w:r>
      <w:r w:rsidRPr="00920063">
        <w:rPr>
          <w:rFonts w:ascii="Times New Roman" w:hAnsi="Times New Roman" w:cs="Times New Roman"/>
          <w:color w:val="000000"/>
          <w:sz w:val="24"/>
          <w:szCs w:val="24"/>
        </w:rPr>
        <w:t xml:space="preserve"> o </w:t>
      </w:r>
      <w:r w:rsidRPr="00920063">
        <w:rPr>
          <w:rFonts w:ascii="Times New Roman" w:hAnsi="Times New Roman" w:cs="Times New Roman"/>
          <w:b/>
          <w:bCs/>
          <w:color w:val="000000"/>
          <w:sz w:val="24"/>
          <w:szCs w:val="24"/>
        </w:rPr>
        <w:t>CFC</w:t>
      </w:r>
      <w:r w:rsidRPr="00920063">
        <w:rPr>
          <w:rFonts w:ascii="Times New Roman" w:hAnsi="Times New Roman" w:cs="Times New Roman"/>
          <w:color w:val="000000"/>
          <w:sz w:val="24"/>
          <w:szCs w:val="24"/>
        </w:rPr>
        <w:t xml:space="preserve">, usados como </w:t>
      </w:r>
      <w:proofErr w:type="spellStart"/>
      <w:r w:rsidRPr="00F15A77">
        <w:rPr>
          <w:rFonts w:ascii="Times New Roman" w:hAnsi="Times New Roman" w:cs="Times New Roman"/>
          <w:b/>
          <w:i/>
          <w:color w:val="000000"/>
          <w:sz w:val="24"/>
          <w:szCs w:val="24"/>
        </w:rPr>
        <w:t>propelentes</w:t>
      </w:r>
      <w:proofErr w:type="spellEnd"/>
      <w:r w:rsidRPr="00920063">
        <w:rPr>
          <w:rFonts w:ascii="Times New Roman" w:hAnsi="Times New Roman" w:cs="Times New Roman"/>
          <w:color w:val="000000"/>
          <w:sz w:val="24"/>
          <w:szCs w:val="24"/>
        </w:rPr>
        <w:t xml:space="preserve"> en los aerosoles, representaban una posible amenaza para dicha capa. Se descomponen por acción de la luz solar y el cloro destruye las moléculas de ozono. Actualmente existe un acuerdo internacional para limitar el uso de dichos productos y otros similares.</w:t>
      </w:r>
      <w:r w:rsidR="00920063">
        <w:rPr>
          <w:rFonts w:ascii="Times New Roman" w:hAnsi="Times New Roman" w:cs="Times New Roman"/>
          <w:color w:val="000000"/>
          <w:sz w:val="24"/>
          <w:szCs w:val="24"/>
        </w:rPr>
        <w:t xml:space="preserve"> </w:t>
      </w:r>
    </w:p>
    <w:p w:rsidR="0096476A" w:rsidRPr="00920063" w:rsidRDefault="0096476A" w:rsidP="00327569">
      <w:pPr>
        <w:rPr>
          <w:rFonts w:ascii="Times New Roman" w:hAnsi="Times New Roman" w:cs="Times New Roman"/>
          <w:color w:val="000000"/>
          <w:sz w:val="24"/>
          <w:szCs w:val="24"/>
        </w:rPr>
      </w:pPr>
      <w:r w:rsidRPr="004F5437">
        <w:rPr>
          <w:rFonts w:ascii="Times New Roman" w:eastAsia="Times New Roman" w:hAnsi="Times New Roman" w:cs="Times New Roman"/>
          <w:sz w:val="24"/>
          <w:szCs w:val="24"/>
          <w:lang w:eastAsia="es-ES"/>
        </w:rPr>
        <w:lastRenderedPageBreak/>
        <w:t xml:space="preserve">Desde el punto de vista de su composición, la radiación que llega hasta la capa exterior de la atmósfera está constituida por la </w:t>
      </w:r>
      <w:r w:rsidRPr="004F5437">
        <w:rPr>
          <w:rFonts w:ascii="Times New Roman" w:eastAsia="Times New Roman" w:hAnsi="Times New Roman" w:cs="Times New Roman"/>
          <w:b/>
          <w:bCs/>
          <w:sz w:val="24"/>
          <w:szCs w:val="24"/>
          <w:lang w:eastAsia="es-ES"/>
        </w:rPr>
        <w:t>radiación ultravioleta</w:t>
      </w:r>
      <w:r>
        <w:rPr>
          <w:rFonts w:ascii="Times New Roman" w:eastAsia="Times New Roman" w:hAnsi="Times New Roman" w:cs="Times New Roman"/>
          <w:b/>
          <w:bCs/>
          <w:sz w:val="24"/>
          <w:szCs w:val="24"/>
          <w:lang w:eastAsia="es-ES"/>
        </w:rPr>
        <w:t xml:space="preserve"> (UV)</w:t>
      </w:r>
      <w:r w:rsidRPr="004F5437">
        <w:rPr>
          <w:rFonts w:ascii="Times New Roman" w:eastAsia="Times New Roman" w:hAnsi="Times New Roman" w:cs="Times New Roman"/>
          <w:sz w:val="24"/>
          <w:szCs w:val="24"/>
          <w:lang w:eastAsia="es-ES"/>
        </w:rPr>
        <w:t xml:space="preserve"> (de 100 a 400 nanómetros de longitud de onda), la </w:t>
      </w:r>
      <w:r w:rsidRPr="004F5437">
        <w:rPr>
          <w:rFonts w:ascii="Times New Roman" w:eastAsia="Times New Roman" w:hAnsi="Times New Roman" w:cs="Times New Roman"/>
          <w:b/>
          <w:bCs/>
          <w:sz w:val="24"/>
          <w:szCs w:val="24"/>
          <w:lang w:eastAsia="es-ES"/>
        </w:rPr>
        <w:t>radiación visible</w:t>
      </w:r>
      <w:r w:rsidRPr="004F5437">
        <w:rPr>
          <w:rFonts w:ascii="Times New Roman" w:eastAsia="Times New Roman" w:hAnsi="Times New Roman" w:cs="Times New Roman"/>
          <w:sz w:val="24"/>
          <w:szCs w:val="24"/>
          <w:lang w:eastAsia="es-ES"/>
        </w:rPr>
        <w:t xml:space="preserve"> (de 400 a 700 nanómetros de longitud de onda) y la </w:t>
      </w:r>
      <w:r w:rsidRPr="004F5437">
        <w:rPr>
          <w:rFonts w:ascii="Times New Roman" w:eastAsia="Times New Roman" w:hAnsi="Times New Roman" w:cs="Times New Roman"/>
          <w:b/>
          <w:bCs/>
          <w:sz w:val="24"/>
          <w:szCs w:val="24"/>
          <w:lang w:eastAsia="es-ES"/>
        </w:rPr>
        <w:t>radiación infrarroja</w:t>
      </w:r>
      <w:r>
        <w:rPr>
          <w:rFonts w:ascii="Times New Roman" w:eastAsia="Times New Roman" w:hAnsi="Times New Roman" w:cs="Times New Roman"/>
          <w:b/>
          <w:bCs/>
          <w:sz w:val="24"/>
          <w:szCs w:val="24"/>
          <w:lang w:eastAsia="es-ES"/>
        </w:rPr>
        <w:t xml:space="preserve"> (IR)</w:t>
      </w:r>
      <w:r w:rsidRPr="004F5437">
        <w:rPr>
          <w:rFonts w:ascii="Times New Roman" w:eastAsia="Times New Roman" w:hAnsi="Times New Roman" w:cs="Times New Roman"/>
          <w:sz w:val="24"/>
          <w:szCs w:val="24"/>
          <w:lang w:eastAsia="es-ES"/>
        </w:rPr>
        <w:t xml:space="preserve"> (sobre 700nm de longitud de onda</w:t>
      </w:r>
      <w:r w:rsidR="004016DA">
        <w:rPr>
          <w:rFonts w:ascii="Times New Roman" w:eastAsia="Times New Roman" w:hAnsi="Times New Roman" w:cs="Times New Roman"/>
          <w:sz w:val="24"/>
          <w:szCs w:val="24"/>
          <w:lang w:eastAsia="es-ES"/>
        </w:rPr>
        <w:t>.</w:t>
      </w:r>
    </w:p>
    <w:p w:rsidR="00920063" w:rsidRDefault="0096476A" w:rsidP="00780D85">
      <w:pPr>
        <w:rPr>
          <w:rFonts w:ascii="Times New Roman" w:hAnsi="Times New Roman" w:cs="Times New Roman"/>
          <w:sz w:val="24"/>
          <w:szCs w:val="24"/>
        </w:rPr>
      </w:pPr>
      <w:r>
        <w:rPr>
          <w:rFonts w:ascii="Times New Roman" w:hAnsi="Times New Roman" w:cs="Times New Roman"/>
          <w:noProof/>
          <w:sz w:val="24"/>
          <w:szCs w:val="24"/>
          <w:lang w:eastAsia="es-ES"/>
        </w:rPr>
        <w:drawing>
          <wp:anchor distT="0" distB="0" distL="114300" distR="114300" simplePos="0" relativeHeight="251670528" behindDoc="0" locked="0" layoutInCell="1" allowOverlap="1">
            <wp:simplePos x="0" y="0"/>
            <wp:positionH relativeFrom="column">
              <wp:posOffset>1066800</wp:posOffset>
            </wp:positionH>
            <wp:positionV relativeFrom="paragraph">
              <wp:posOffset>58420</wp:posOffset>
            </wp:positionV>
            <wp:extent cx="4419600" cy="2514600"/>
            <wp:effectExtent l="19050" t="0" r="0" b="0"/>
            <wp:wrapSquare wrapText="bothSides"/>
            <wp:docPr id="36"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1"/>
                    <a:srcRect/>
                    <a:stretch>
                      <a:fillRect/>
                    </a:stretch>
                  </pic:blipFill>
                  <pic:spPr bwMode="auto">
                    <a:xfrm>
                      <a:off x="0" y="0"/>
                      <a:ext cx="4419600" cy="2514600"/>
                    </a:xfrm>
                    <a:prstGeom prst="rect">
                      <a:avLst/>
                    </a:prstGeom>
                    <a:noFill/>
                    <a:ln w="9525">
                      <a:noFill/>
                      <a:miter lim="800000"/>
                      <a:headEnd/>
                      <a:tailEnd/>
                    </a:ln>
                  </pic:spPr>
                </pic:pic>
              </a:graphicData>
            </a:graphic>
          </wp:anchor>
        </w:drawing>
      </w:r>
    </w:p>
    <w:p w:rsidR="00920063" w:rsidRPr="00920063" w:rsidRDefault="00920063" w:rsidP="00920063">
      <w:pPr>
        <w:rPr>
          <w:rFonts w:ascii="Times New Roman" w:hAnsi="Times New Roman" w:cs="Times New Roman"/>
          <w:sz w:val="24"/>
          <w:szCs w:val="24"/>
        </w:rPr>
      </w:pPr>
    </w:p>
    <w:p w:rsidR="00920063" w:rsidRPr="00920063" w:rsidRDefault="00920063" w:rsidP="00920063">
      <w:pPr>
        <w:rPr>
          <w:rFonts w:ascii="Times New Roman" w:hAnsi="Times New Roman" w:cs="Times New Roman"/>
          <w:sz w:val="24"/>
          <w:szCs w:val="24"/>
        </w:rPr>
      </w:pPr>
    </w:p>
    <w:p w:rsidR="00920063" w:rsidRPr="00920063" w:rsidRDefault="00920063" w:rsidP="00920063">
      <w:pPr>
        <w:rPr>
          <w:rFonts w:ascii="Times New Roman" w:hAnsi="Times New Roman" w:cs="Times New Roman"/>
          <w:sz w:val="24"/>
          <w:szCs w:val="24"/>
        </w:rPr>
      </w:pPr>
    </w:p>
    <w:p w:rsidR="00920063" w:rsidRPr="00920063" w:rsidRDefault="00920063" w:rsidP="00920063">
      <w:pPr>
        <w:rPr>
          <w:rFonts w:ascii="Times New Roman" w:hAnsi="Times New Roman" w:cs="Times New Roman"/>
          <w:sz w:val="24"/>
          <w:szCs w:val="24"/>
        </w:rPr>
      </w:pPr>
    </w:p>
    <w:p w:rsidR="00920063" w:rsidRPr="00920063" w:rsidRDefault="00920063" w:rsidP="00920063">
      <w:pPr>
        <w:rPr>
          <w:rFonts w:ascii="Times New Roman" w:hAnsi="Times New Roman" w:cs="Times New Roman"/>
          <w:sz w:val="24"/>
          <w:szCs w:val="24"/>
        </w:rPr>
      </w:pPr>
    </w:p>
    <w:p w:rsidR="00920063" w:rsidRPr="00920063" w:rsidRDefault="00920063" w:rsidP="00920063">
      <w:pPr>
        <w:rPr>
          <w:rFonts w:ascii="Times New Roman" w:hAnsi="Times New Roman" w:cs="Times New Roman"/>
          <w:sz w:val="24"/>
          <w:szCs w:val="24"/>
        </w:rPr>
      </w:pPr>
    </w:p>
    <w:p w:rsidR="00920063" w:rsidRPr="00920063" w:rsidRDefault="00920063" w:rsidP="00920063">
      <w:pPr>
        <w:rPr>
          <w:rFonts w:ascii="Times New Roman" w:hAnsi="Times New Roman" w:cs="Times New Roman"/>
          <w:sz w:val="24"/>
          <w:szCs w:val="24"/>
        </w:rPr>
      </w:pPr>
    </w:p>
    <w:p w:rsidR="00920063" w:rsidRPr="00920063" w:rsidRDefault="00920063" w:rsidP="00920063">
      <w:pPr>
        <w:rPr>
          <w:rFonts w:ascii="Times New Roman" w:hAnsi="Times New Roman" w:cs="Times New Roman"/>
          <w:sz w:val="24"/>
          <w:szCs w:val="24"/>
        </w:rPr>
      </w:pPr>
    </w:p>
    <w:p w:rsidR="00920063" w:rsidRPr="00920063" w:rsidRDefault="00920063" w:rsidP="00920063">
      <w:pPr>
        <w:rPr>
          <w:rFonts w:ascii="Times New Roman" w:hAnsi="Times New Roman" w:cs="Times New Roman"/>
          <w:sz w:val="24"/>
          <w:szCs w:val="24"/>
        </w:rPr>
      </w:pPr>
    </w:p>
    <w:p w:rsidR="00920063" w:rsidRPr="00920063" w:rsidRDefault="00920063" w:rsidP="00920063">
      <w:pPr>
        <w:rPr>
          <w:rFonts w:ascii="Times New Roman" w:hAnsi="Times New Roman" w:cs="Times New Roman"/>
          <w:sz w:val="24"/>
          <w:szCs w:val="24"/>
        </w:rPr>
      </w:pPr>
    </w:p>
    <w:p w:rsidR="00920063" w:rsidRPr="00920063" w:rsidRDefault="00920063" w:rsidP="00920063">
      <w:pPr>
        <w:rPr>
          <w:rFonts w:ascii="Times New Roman" w:hAnsi="Times New Roman" w:cs="Times New Roman"/>
          <w:sz w:val="24"/>
          <w:szCs w:val="24"/>
        </w:rPr>
      </w:pPr>
    </w:p>
    <w:p w:rsidR="00E16773" w:rsidRDefault="00E16773" w:rsidP="0096476A">
      <w:pPr>
        <w:ind w:left="-90"/>
        <w:rPr>
          <w:rFonts w:ascii="Times New Roman" w:eastAsia="Times New Roman" w:hAnsi="Times New Roman" w:cs="Times New Roman"/>
          <w:sz w:val="24"/>
          <w:szCs w:val="24"/>
          <w:lang w:eastAsia="es-ES"/>
        </w:rPr>
      </w:pPr>
    </w:p>
    <w:p w:rsidR="0096476A" w:rsidRDefault="0096476A" w:rsidP="0096476A">
      <w:pPr>
        <w:ind w:left="-90"/>
        <w:rPr>
          <w:rFonts w:ascii="Times New Roman" w:eastAsia="Times New Roman" w:hAnsi="Times New Roman" w:cs="Times New Roman"/>
          <w:sz w:val="24"/>
          <w:szCs w:val="24"/>
          <w:lang w:eastAsia="es-ES"/>
        </w:rPr>
      </w:pPr>
      <w:r w:rsidRPr="004F5437">
        <w:rPr>
          <w:rFonts w:ascii="Times New Roman" w:eastAsia="Times New Roman" w:hAnsi="Times New Roman" w:cs="Times New Roman"/>
          <w:sz w:val="24"/>
          <w:szCs w:val="24"/>
          <w:lang w:eastAsia="es-ES"/>
        </w:rPr>
        <w:t xml:space="preserve">La energía de la radiación es transportada por corpúsculos llamados </w:t>
      </w:r>
      <w:r w:rsidRPr="0005146B">
        <w:rPr>
          <w:rFonts w:ascii="Times New Roman" w:eastAsia="Times New Roman" w:hAnsi="Times New Roman" w:cs="Times New Roman"/>
          <w:sz w:val="24"/>
          <w:szCs w:val="24"/>
          <w:lang w:eastAsia="es-ES"/>
        </w:rPr>
        <w:t>f</w:t>
      </w:r>
      <w:r w:rsidRPr="004F5437">
        <w:rPr>
          <w:rFonts w:ascii="Times New Roman" w:eastAsia="Times New Roman" w:hAnsi="Times New Roman" w:cs="Times New Roman"/>
          <w:sz w:val="24"/>
          <w:szCs w:val="24"/>
          <w:lang w:eastAsia="es-ES"/>
        </w:rPr>
        <w:t xml:space="preserve">otones; es así como la intensidad de la radiación está dada por el número de fotones incidentes en una determinada área. </w:t>
      </w:r>
      <w:r>
        <w:rPr>
          <w:rFonts w:ascii="Times New Roman" w:eastAsia="Times New Roman" w:hAnsi="Times New Roman" w:cs="Times New Roman"/>
          <w:sz w:val="24"/>
          <w:szCs w:val="24"/>
          <w:lang w:eastAsia="es-ES"/>
        </w:rPr>
        <w:t xml:space="preserve"> </w:t>
      </w:r>
    </w:p>
    <w:p w:rsidR="0096476A" w:rsidRDefault="0096476A" w:rsidP="0096476A">
      <w:pPr>
        <w:ind w:left="-90"/>
        <w:rPr>
          <w:rFonts w:ascii="Times New Roman" w:eastAsia="Times New Roman" w:hAnsi="Times New Roman" w:cs="Times New Roman"/>
          <w:sz w:val="24"/>
          <w:szCs w:val="24"/>
          <w:lang w:eastAsia="es-ES"/>
        </w:rPr>
      </w:pPr>
      <w:r w:rsidRPr="004F5437">
        <w:rPr>
          <w:rFonts w:ascii="Times New Roman" w:eastAsia="Times New Roman" w:hAnsi="Times New Roman" w:cs="Times New Roman"/>
          <w:sz w:val="24"/>
          <w:szCs w:val="24"/>
          <w:lang w:eastAsia="es-ES"/>
        </w:rPr>
        <w:t xml:space="preserve">La intensidad de radiación solar no es constante sino que depende de la longitud de onda, siendo más intensa en el rango visible (400-700nm.). </w:t>
      </w:r>
    </w:p>
    <w:p w:rsidR="0096476A" w:rsidRPr="0005146B" w:rsidRDefault="0096476A" w:rsidP="0096476A">
      <w:pPr>
        <w:ind w:left="-90"/>
        <w:rPr>
          <w:rFonts w:ascii="Times New Roman" w:eastAsia="Times New Roman" w:hAnsi="Times New Roman" w:cs="Times New Roman"/>
          <w:sz w:val="24"/>
          <w:szCs w:val="24"/>
          <w:lang w:eastAsia="es-ES"/>
        </w:rPr>
      </w:pPr>
      <w:r w:rsidRPr="004F5437">
        <w:rPr>
          <w:rFonts w:ascii="Times New Roman" w:eastAsia="Times New Roman" w:hAnsi="Times New Roman" w:cs="Times New Roman"/>
          <w:sz w:val="24"/>
          <w:szCs w:val="24"/>
          <w:lang w:eastAsia="es-ES"/>
        </w:rPr>
        <w:t>Gran parte de la radiación con longitud de onda menor a 300nm es eliminada por la atmósfera.</w:t>
      </w:r>
    </w:p>
    <w:p w:rsidR="00920063" w:rsidRPr="000D19E2" w:rsidRDefault="000D19E2" w:rsidP="0096476A">
      <w:pPr>
        <w:rPr>
          <w:rFonts w:ascii="Times New Roman" w:hAnsi="Times New Roman" w:cs="Times New Roman"/>
          <w:b/>
          <w:i/>
          <w:sz w:val="24"/>
          <w:szCs w:val="24"/>
        </w:rPr>
      </w:pPr>
      <w:r w:rsidRPr="00F37497">
        <w:rPr>
          <w:rFonts w:ascii="Times New Roman" w:hAnsi="Times New Roman" w:cs="Times New Roman"/>
          <w:i/>
          <w:sz w:val="24"/>
          <w:szCs w:val="24"/>
        </w:rPr>
        <w:t>Recuerda</w:t>
      </w:r>
      <w:r>
        <w:rPr>
          <w:rFonts w:ascii="Times New Roman" w:hAnsi="Times New Roman" w:cs="Times New Roman"/>
          <w:sz w:val="24"/>
          <w:szCs w:val="24"/>
        </w:rPr>
        <w:t xml:space="preserve">: </w:t>
      </w:r>
      <w:r w:rsidRPr="000D19E2">
        <w:rPr>
          <w:rFonts w:ascii="Times New Roman" w:hAnsi="Times New Roman" w:cs="Times New Roman"/>
          <w:b/>
          <w:i/>
          <w:sz w:val="24"/>
          <w:szCs w:val="24"/>
        </w:rPr>
        <w:t>1</w:t>
      </w:r>
      <w:r w:rsidRPr="000D19E2">
        <w:rPr>
          <w:rFonts w:ascii="Times New Roman" w:hAnsi="Times New Roman" w:cs="Times New Roman"/>
          <w:b/>
          <w:i/>
          <w:sz w:val="24"/>
          <w:szCs w:val="24"/>
        </w:rPr>
        <w:sym w:font="Symbol" w:char="F06D"/>
      </w:r>
      <w:r w:rsidRPr="000D19E2">
        <w:rPr>
          <w:rFonts w:ascii="Times New Roman" w:hAnsi="Times New Roman" w:cs="Times New Roman"/>
          <w:b/>
          <w:i/>
          <w:sz w:val="24"/>
          <w:szCs w:val="24"/>
        </w:rPr>
        <w:t>m=10</w:t>
      </w:r>
      <w:r w:rsidRPr="000D19E2">
        <w:rPr>
          <w:rFonts w:ascii="Times New Roman" w:hAnsi="Times New Roman" w:cs="Times New Roman"/>
          <w:b/>
          <w:i/>
          <w:sz w:val="24"/>
          <w:szCs w:val="24"/>
          <w:vertAlign w:val="superscript"/>
        </w:rPr>
        <w:t>-6</w:t>
      </w:r>
      <w:r w:rsidRPr="000D19E2">
        <w:rPr>
          <w:rFonts w:ascii="Times New Roman" w:hAnsi="Times New Roman" w:cs="Times New Roman"/>
          <w:b/>
          <w:i/>
          <w:sz w:val="24"/>
          <w:szCs w:val="24"/>
        </w:rPr>
        <w:t>m;   1nm=10</w:t>
      </w:r>
      <w:r w:rsidRPr="000D19E2">
        <w:rPr>
          <w:rFonts w:ascii="Times New Roman" w:hAnsi="Times New Roman" w:cs="Times New Roman"/>
          <w:b/>
          <w:i/>
          <w:sz w:val="24"/>
          <w:szCs w:val="24"/>
          <w:vertAlign w:val="superscript"/>
        </w:rPr>
        <w:t>-9</w:t>
      </w:r>
      <w:r w:rsidRPr="000D19E2">
        <w:rPr>
          <w:rFonts w:ascii="Times New Roman" w:hAnsi="Times New Roman" w:cs="Times New Roman"/>
          <w:b/>
          <w:i/>
          <w:sz w:val="24"/>
          <w:szCs w:val="24"/>
        </w:rPr>
        <w:t>m   y   1pm=10</w:t>
      </w:r>
      <w:r w:rsidRPr="000D19E2">
        <w:rPr>
          <w:rFonts w:ascii="Times New Roman" w:hAnsi="Times New Roman" w:cs="Times New Roman"/>
          <w:b/>
          <w:i/>
          <w:sz w:val="24"/>
          <w:szCs w:val="24"/>
          <w:vertAlign w:val="superscript"/>
        </w:rPr>
        <w:t>-12</w:t>
      </w:r>
      <w:r w:rsidRPr="000D19E2">
        <w:rPr>
          <w:rFonts w:ascii="Times New Roman" w:hAnsi="Times New Roman" w:cs="Times New Roman"/>
          <w:b/>
          <w:i/>
          <w:sz w:val="24"/>
          <w:szCs w:val="24"/>
        </w:rPr>
        <w:t>m</w:t>
      </w:r>
    </w:p>
    <w:p w:rsidR="0096476A" w:rsidRDefault="004634AA" w:rsidP="0096476A">
      <w:pPr>
        <w:rPr>
          <w:rFonts w:ascii="Times New Roman" w:eastAsia="Times New Roman" w:hAnsi="Times New Roman" w:cs="Times New Roman"/>
          <w:sz w:val="24"/>
          <w:szCs w:val="24"/>
          <w:lang w:eastAsia="es-ES"/>
        </w:rPr>
      </w:pPr>
      <w:r w:rsidRPr="00A42C89">
        <w:rPr>
          <w:rFonts w:ascii="Times New Roman" w:eastAsia="Times New Roman" w:hAnsi="Times New Roman" w:cs="Times New Roman"/>
          <w:sz w:val="24"/>
          <w:szCs w:val="24"/>
          <w:lang w:eastAsia="es-ES"/>
        </w:rPr>
        <w:t xml:space="preserve">La Radiación Ultravioleta es parte del espectro electromagnético </w:t>
      </w:r>
      <w:r>
        <w:rPr>
          <w:rFonts w:ascii="Times New Roman" w:eastAsia="Times New Roman" w:hAnsi="Times New Roman" w:cs="Times New Roman"/>
          <w:sz w:val="24"/>
          <w:szCs w:val="24"/>
          <w:lang w:eastAsia="es-ES"/>
        </w:rPr>
        <w:t xml:space="preserve">emitido por el Sol, y de </w:t>
      </w:r>
      <w:r w:rsidRPr="00A42C89">
        <w:rPr>
          <w:rFonts w:ascii="Times New Roman" w:eastAsia="Times New Roman" w:hAnsi="Times New Roman" w:cs="Times New Roman"/>
          <w:sz w:val="24"/>
          <w:szCs w:val="24"/>
          <w:lang w:eastAsia="es-ES"/>
        </w:rPr>
        <w:t xml:space="preserve">acuerdo a la longitud de onda y a los distintos roles que juegan en los procesos </w:t>
      </w:r>
      <w:proofErr w:type="spellStart"/>
      <w:r w:rsidRPr="00A42C89">
        <w:rPr>
          <w:rFonts w:ascii="Times New Roman" w:eastAsia="Times New Roman" w:hAnsi="Times New Roman" w:cs="Times New Roman"/>
          <w:sz w:val="24"/>
          <w:szCs w:val="24"/>
          <w:lang w:eastAsia="es-ES"/>
        </w:rPr>
        <w:t>fotoquímicos</w:t>
      </w:r>
      <w:proofErr w:type="spellEnd"/>
      <w:r w:rsidRPr="00A42C89">
        <w:rPr>
          <w:rFonts w:ascii="Times New Roman" w:eastAsia="Times New Roman" w:hAnsi="Times New Roman" w:cs="Times New Roman"/>
          <w:sz w:val="24"/>
          <w:szCs w:val="24"/>
          <w:lang w:eastAsia="es-ES"/>
        </w:rPr>
        <w:t xml:space="preserve"> y en la salud humana, es clasificada en tres tipos:</w:t>
      </w:r>
    </w:p>
    <w:p w:rsidR="004634AA" w:rsidRDefault="004634AA" w:rsidP="000D19E2">
      <w:pPr>
        <w:numPr>
          <w:ilvl w:val="0"/>
          <w:numId w:val="6"/>
        </w:numPr>
        <w:ind w:left="-91" w:firstLine="0"/>
        <w:rPr>
          <w:rFonts w:ascii="Times New Roman" w:eastAsia="Times New Roman" w:hAnsi="Times New Roman" w:cs="Times New Roman"/>
          <w:sz w:val="24"/>
          <w:szCs w:val="24"/>
          <w:lang w:eastAsia="es-ES"/>
        </w:rPr>
      </w:pPr>
      <w:r w:rsidRPr="00A42C89">
        <w:rPr>
          <w:rFonts w:ascii="Times New Roman" w:eastAsia="Times New Roman" w:hAnsi="Times New Roman" w:cs="Times New Roman"/>
          <w:b/>
          <w:i/>
          <w:sz w:val="24"/>
          <w:szCs w:val="24"/>
          <w:lang w:eastAsia="es-ES"/>
        </w:rPr>
        <w:t>Ultravioleta C</w:t>
      </w:r>
      <w:r w:rsidRPr="00A42C89">
        <w:rPr>
          <w:rFonts w:ascii="Times New Roman" w:eastAsia="Times New Roman" w:hAnsi="Times New Roman" w:cs="Times New Roman"/>
          <w:sz w:val="24"/>
          <w:szCs w:val="24"/>
          <w:lang w:eastAsia="es-ES"/>
        </w:rPr>
        <w:t xml:space="preserve"> (</w:t>
      </w:r>
      <w:r w:rsidRPr="00A42C89">
        <w:rPr>
          <w:rFonts w:ascii="Times New Roman" w:eastAsia="Times New Roman" w:hAnsi="Times New Roman" w:cs="Times New Roman"/>
          <w:b/>
          <w:bCs/>
          <w:i/>
          <w:iCs/>
          <w:sz w:val="24"/>
          <w:szCs w:val="24"/>
          <w:lang w:eastAsia="es-ES"/>
        </w:rPr>
        <w:t>UVC</w:t>
      </w:r>
      <w:r w:rsidRPr="00A42C89">
        <w:rPr>
          <w:rFonts w:ascii="Times New Roman" w:eastAsia="Times New Roman" w:hAnsi="Times New Roman" w:cs="Times New Roman"/>
          <w:sz w:val="24"/>
          <w:szCs w:val="24"/>
          <w:lang w:eastAsia="es-ES"/>
        </w:rPr>
        <w:t>): La longitud de onda de estos rayos oscila entre 100 y 280 nanómetros. Es altamente dañina para los seres vivos y en presencia de la cual no sería posible la vida en la Tierra. Esta radiación es totalmente absorbida por el ozono estratosférico, vapor de agua y gases (O</w:t>
      </w:r>
      <w:r w:rsidRPr="00A42C89">
        <w:rPr>
          <w:rFonts w:ascii="Times New Roman" w:eastAsia="Times New Roman" w:hAnsi="Times New Roman" w:cs="Times New Roman"/>
          <w:sz w:val="24"/>
          <w:szCs w:val="24"/>
          <w:vertAlign w:val="subscript"/>
          <w:lang w:eastAsia="es-ES"/>
        </w:rPr>
        <w:t>2</w:t>
      </w:r>
      <w:r w:rsidRPr="00A42C89">
        <w:rPr>
          <w:rFonts w:ascii="Times New Roman" w:eastAsia="Times New Roman" w:hAnsi="Times New Roman" w:cs="Times New Roman"/>
          <w:sz w:val="24"/>
          <w:szCs w:val="24"/>
          <w:lang w:eastAsia="es-ES"/>
        </w:rPr>
        <w:t>, CO</w:t>
      </w:r>
      <w:r w:rsidRPr="00A42C89">
        <w:rPr>
          <w:rFonts w:ascii="Times New Roman" w:eastAsia="Times New Roman" w:hAnsi="Times New Roman" w:cs="Times New Roman"/>
          <w:sz w:val="24"/>
          <w:szCs w:val="24"/>
          <w:vertAlign w:val="subscript"/>
          <w:lang w:eastAsia="es-ES"/>
        </w:rPr>
        <w:t>2</w:t>
      </w:r>
      <w:r w:rsidRPr="00A42C89">
        <w:rPr>
          <w:rFonts w:ascii="Times New Roman" w:eastAsia="Times New Roman" w:hAnsi="Times New Roman" w:cs="Times New Roman"/>
          <w:sz w:val="24"/>
          <w:szCs w:val="24"/>
          <w:lang w:eastAsia="es-ES"/>
        </w:rPr>
        <w:t>), de modo que en ningún caso alcanza la superficie terrestre.</w:t>
      </w:r>
    </w:p>
    <w:p w:rsidR="000D19E2" w:rsidRPr="00A42C89" w:rsidRDefault="000D19E2" w:rsidP="000D19E2">
      <w:pPr>
        <w:ind w:left="-91"/>
        <w:rPr>
          <w:rFonts w:ascii="Times New Roman" w:eastAsia="Times New Roman" w:hAnsi="Times New Roman" w:cs="Times New Roman"/>
          <w:sz w:val="24"/>
          <w:szCs w:val="24"/>
          <w:lang w:eastAsia="es-ES"/>
        </w:rPr>
      </w:pPr>
    </w:p>
    <w:p w:rsidR="000D19E2" w:rsidRDefault="004634AA" w:rsidP="000D19E2">
      <w:pPr>
        <w:numPr>
          <w:ilvl w:val="0"/>
          <w:numId w:val="6"/>
        </w:numPr>
        <w:ind w:left="-91" w:firstLine="0"/>
        <w:rPr>
          <w:rFonts w:ascii="Times New Roman" w:eastAsia="Times New Roman" w:hAnsi="Times New Roman" w:cs="Times New Roman"/>
          <w:sz w:val="24"/>
          <w:szCs w:val="24"/>
          <w:lang w:eastAsia="es-ES"/>
        </w:rPr>
      </w:pPr>
      <w:r w:rsidRPr="00A42C89">
        <w:rPr>
          <w:rFonts w:ascii="Times New Roman" w:eastAsia="Times New Roman" w:hAnsi="Times New Roman" w:cs="Times New Roman"/>
          <w:b/>
          <w:i/>
          <w:sz w:val="24"/>
          <w:szCs w:val="24"/>
          <w:lang w:eastAsia="es-ES"/>
        </w:rPr>
        <w:t>Ultravioleta B</w:t>
      </w:r>
      <w:r w:rsidRPr="00A42C89">
        <w:rPr>
          <w:rFonts w:ascii="Times New Roman" w:eastAsia="Times New Roman" w:hAnsi="Times New Roman" w:cs="Times New Roman"/>
          <w:sz w:val="24"/>
          <w:szCs w:val="24"/>
          <w:lang w:eastAsia="es-ES"/>
        </w:rPr>
        <w:t xml:space="preserve"> (</w:t>
      </w:r>
      <w:r w:rsidRPr="00A42C89">
        <w:rPr>
          <w:rFonts w:ascii="Times New Roman" w:eastAsia="Times New Roman" w:hAnsi="Times New Roman" w:cs="Times New Roman"/>
          <w:b/>
          <w:bCs/>
          <w:i/>
          <w:iCs/>
          <w:sz w:val="24"/>
          <w:szCs w:val="24"/>
          <w:lang w:eastAsia="es-ES"/>
        </w:rPr>
        <w:t>UVB</w:t>
      </w:r>
      <w:r w:rsidRPr="00A42C89">
        <w:rPr>
          <w:rFonts w:ascii="Times New Roman" w:eastAsia="Times New Roman" w:hAnsi="Times New Roman" w:cs="Times New Roman"/>
          <w:sz w:val="24"/>
          <w:szCs w:val="24"/>
          <w:lang w:eastAsia="es-ES"/>
        </w:rPr>
        <w:t>): la longitud de onda de estos rayos oscila entre 280 y 315 nanómetros. Parte de esta radiación es absorbida por el ozono, pero un porcentaje no despreciable (10% aproximadamente) alcanza la superficie terrestre y afecta a los seres vivos. Su efecto sobre las personas no solamente produce bronceado sino que además puede producir quemaduras, envejecimiento de la piel, cáncer de piel, conjuntivitis, etc.</w:t>
      </w:r>
    </w:p>
    <w:p w:rsidR="004634AA" w:rsidRDefault="004634AA" w:rsidP="000D19E2">
      <w:pPr>
        <w:ind w:left="-91"/>
        <w:rPr>
          <w:rFonts w:ascii="Times New Roman" w:eastAsia="Times New Roman" w:hAnsi="Times New Roman" w:cs="Times New Roman"/>
          <w:sz w:val="24"/>
          <w:szCs w:val="24"/>
          <w:lang w:eastAsia="es-ES"/>
        </w:rPr>
      </w:pPr>
      <w:r w:rsidRPr="00A42C89">
        <w:rPr>
          <w:rFonts w:ascii="Times New Roman" w:eastAsia="Times New Roman" w:hAnsi="Times New Roman" w:cs="Times New Roman"/>
          <w:sz w:val="24"/>
          <w:szCs w:val="24"/>
          <w:lang w:eastAsia="es-ES"/>
        </w:rPr>
        <w:t xml:space="preserve"> </w:t>
      </w:r>
    </w:p>
    <w:p w:rsidR="004634AA" w:rsidRDefault="004634AA" w:rsidP="000D19E2">
      <w:pPr>
        <w:numPr>
          <w:ilvl w:val="0"/>
          <w:numId w:val="6"/>
        </w:numPr>
        <w:ind w:left="-91" w:firstLine="0"/>
        <w:rPr>
          <w:rFonts w:ascii="Times New Roman" w:eastAsia="Times New Roman" w:hAnsi="Times New Roman" w:cs="Times New Roman"/>
          <w:sz w:val="24"/>
          <w:szCs w:val="24"/>
          <w:lang w:eastAsia="es-ES"/>
        </w:rPr>
      </w:pPr>
      <w:r w:rsidRPr="00A42C89">
        <w:rPr>
          <w:rFonts w:ascii="Times New Roman" w:eastAsia="Times New Roman" w:hAnsi="Times New Roman" w:cs="Times New Roman"/>
          <w:b/>
          <w:i/>
          <w:sz w:val="24"/>
          <w:szCs w:val="24"/>
          <w:lang w:eastAsia="es-ES"/>
        </w:rPr>
        <w:t xml:space="preserve">Ultravioleta A </w:t>
      </w:r>
      <w:r w:rsidRPr="00A42C89">
        <w:rPr>
          <w:rFonts w:ascii="Times New Roman" w:eastAsia="Times New Roman" w:hAnsi="Times New Roman" w:cs="Times New Roman"/>
          <w:sz w:val="24"/>
          <w:szCs w:val="24"/>
          <w:lang w:eastAsia="es-ES"/>
        </w:rPr>
        <w:t>(</w:t>
      </w:r>
      <w:r w:rsidRPr="00A42C89">
        <w:rPr>
          <w:rFonts w:ascii="Times New Roman" w:eastAsia="Times New Roman" w:hAnsi="Times New Roman" w:cs="Times New Roman"/>
          <w:b/>
          <w:bCs/>
          <w:i/>
          <w:iCs/>
          <w:sz w:val="24"/>
          <w:szCs w:val="24"/>
          <w:lang w:eastAsia="es-ES"/>
        </w:rPr>
        <w:t>UVA</w:t>
      </w:r>
      <w:r w:rsidRPr="00A42C89">
        <w:rPr>
          <w:rFonts w:ascii="Times New Roman" w:eastAsia="Times New Roman" w:hAnsi="Times New Roman" w:cs="Times New Roman"/>
          <w:sz w:val="24"/>
          <w:szCs w:val="24"/>
          <w:lang w:eastAsia="es-ES"/>
        </w:rPr>
        <w:t>): estos rayos están compuestos de longitudes de onda de 315 a 400 nanómetros. Los efectos de este tipo de radiación sobre las personas son similares a los de los UVB, pero mediante dosis unas 1000 veces superiores, por lo que proporcionalmente resulta menos perjudicial, aunque la intensidad que alcanza la superficie terrestre es muy superior a la UVB.</w:t>
      </w:r>
    </w:p>
    <w:p w:rsidR="004634AA" w:rsidRPr="00A42C89" w:rsidRDefault="0021462A" w:rsidP="004634AA">
      <w:pPr>
        <w:spacing w:before="100" w:beforeAutospacing="1" w:after="240"/>
        <w:ind w:left="-90"/>
        <w:rPr>
          <w:rFonts w:ascii="Times New Roman" w:eastAsia="Times New Roman" w:hAnsi="Times New Roman" w:cs="Times New Roman"/>
          <w:sz w:val="24"/>
          <w:szCs w:val="24"/>
          <w:lang w:eastAsia="es-ES"/>
        </w:rPr>
      </w:pPr>
      <w:r>
        <w:rPr>
          <w:rFonts w:ascii="Times New Roman" w:eastAsia="Times New Roman" w:hAnsi="Times New Roman" w:cs="Times New Roman"/>
          <w:noProof/>
          <w:sz w:val="24"/>
          <w:szCs w:val="24"/>
          <w:lang w:eastAsia="es-ES"/>
        </w:rPr>
        <w:lastRenderedPageBreak/>
        <w:drawing>
          <wp:anchor distT="0" distB="0" distL="114300" distR="114300" simplePos="0" relativeHeight="251686912" behindDoc="0" locked="0" layoutInCell="1" allowOverlap="1">
            <wp:simplePos x="0" y="0"/>
            <wp:positionH relativeFrom="column">
              <wp:posOffset>467995</wp:posOffset>
            </wp:positionH>
            <wp:positionV relativeFrom="paragraph">
              <wp:posOffset>-99695</wp:posOffset>
            </wp:positionV>
            <wp:extent cx="4876800" cy="1428750"/>
            <wp:effectExtent l="19050" t="0" r="0" b="0"/>
            <wp:wrapSquare wrapText="bothSides"/>
            <wp:docPr id="40"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2"/>
                    <a:srcRect/>
                    <a:stretch>
                      <a:fillRect/>
                    </a:stretch>
                  </pic:blipFill>
                  <pic:spPr bwMode="auto">
                    <a:xfrm>
                      <a:off x="0" y="0"/>
                      <a:ext cx="4876800" cy="1428750"/>
                    </a:xfrm>
                    <a:prstGeom prst="rect">
                      <a:avLst/>
                    </a:prstGeom>
                    <a:noFill/>
                    <a:ln w="9525">
                      <a:noFill/>
                      <a:miter lim="800000"/>
                      <a:headEnd/>
                      <a:tailEnd/>
                    </a:ln>
                  </pic:spPr>
                </pic:pic>
              </a:graphicData>
            </a:graphic>
          </wp:anchor>
        </w:drawing>
      </w:r>
    </w:p>
    <w:p w:rsidR="004634AA" w:rsidRDefault="004634AA" w:rsidP="0096476A">
      <w:pPr>
        <w:rPr>
          <w:rFonts w:ascii="Times New Roman" w:hAnsi="Times New Roman" w:cs="Times New Roman"/>
          <w:sz w:val="24"/>
          <w:szCs w:val="24"/>
        </w:rPr>
      </w:pPr>
    </w:p>
    <w:p w:rsidR="0096476A" w:rsidRDefault="0096476A" w:rsidP="00920063">
      <w:pPr>
        <w:rPr>
          <w:rFonts w:ascii="Times New Roman" w:hAnsi="Times New Roman" w:cs="Times New Roman"/>
          <w:sz w:val="24"/>
          <w:szCs w:val="24"/>
        </w:rPr>
      </w:pPr>
    </w:p>
    <w:p w:rsidR="0096476A" w:rsidRDefault="0096476A" w:rsidP="00920063">
      <w:pPr>
        <w:rPr>
          <w:rFonts w:ascii="Times New Roman" w:hAnsi="Times New Roman" w:cs="Times New Roman"/>
          <w:sz w:val="24"/>
          <w:szCs w:val="24"/>
        </w:rPr>
      </w:pPr>
    </w:p>
    <w:p w:rsidR="0096476A" w:rsidRDefault="0096476A" w:rsidP="00920063">
      <w:pPr>
        <w:rPr>
          <w:rFonts w:ascii="Times New Roman" w:hAnsi="Times New Roman" w:cs="Times New Roman"/>
          <w:sz w:val="24"/>
          <w:szCs w:val="24"/>
        </w:rPr>
      </w:pPr>
    </w:p>
    <w:p w:rsidR="004634AA" w:rsidRDefault="004634AA" w:rsidP="004634AA">
      <w:pPr>
        <w:pStyle w:val="NormalWeb"/>
        <w:spacing w:line="276" w:lineRule="auto"/>
        <w:ind w:left="-90"/>
        <w:jc w:val="both"/>
      </w:pPr>
      <w:r w:rsidRPr="004634AA">
        <w:t>La Mayor parte de la Radiación UVA y cerca del 10% de la radiación UVB alcanzan la superficie de la Tierra. Tanto los rayos UVA como los UVB son los más importantes para la salud humana.</w:t>
      </w:r>
    </w:p>
    <w:p w:rsidR="004634AA" w:rsidRPr="004634AA" w:rsidRDefault="004634AA" w:rsidP="004634AA">
      <w:pPr>
        <w:pStyle w:val="NormalWeb"/>
        <w:spacing w:line="276" w:lineRule="auto"/>
        <w:ind w:left="-90"/>
        <w:jc w:val="both"/>
      </w:pPr>
      <w:r w:rsidRPr="004634AA">
        <w:t>La intensidad de la radiación solar UV en la superficie de la Tierra depende de varios factores ambientales, entre los que se cuentan la altura del sol, latitud, altitud, reflexión del suelo, concentración de ozono atmosférico, presencia de nubes, bruma, polvo atmosférico y otros componentes orgánicos</w:t>
      </w:r>
    </w:p>
    <w:p w:rsidR="004634AA" w:rsidRDefault="004634AA" w:rsidP="004634AA">
      <w:pPr>
        <w:ind w:left="-113"/>
        <w:rPr>
          <w:rFonts w:ascii="Times New Roman" w:hAnsi="Times New Roman" w:cs="Times New Roman"/>
          <w:sz w:val="24"/>
          <w:szCs w:val="24"/>
        </w:rPr>
      </w:pPr>
      <w:r w:rsidRPr="004634AA">
        <w:rPr>
          <w:rFonts w:ascii="Times New Roman" w:hAnsi="Times New Roman" w:cs="Times New Roman"/>
          <w:sz w:val="24"/>
          <w:szCs w:val="24"/>
        </w:rPr>
        <w:t xml:space="preserve">La existencia de vida, como se ha desarrollado en la Tierra, depende de la eliminación efectiva de las radiaciones UV, ya que destruye los enlaces químicos de las sustancias orgánicas (proteínas y ácidos </w:t>
      </w:r>
      <w:proofErr w:type="spellStart"/>
      <w:r w:rsidRPr="004634AA">
        <w:rPr>
          <w:rFonts w:ascii="Times New Roman" w:hAnsi="Times New Roman" w:cs="Times New Roman"/>
          <w:sz w:val="24"/>
          <w:szCs w:val="24"/>
        </w:rPr>
        <w:t>nucleicos</w:t>
      </w:r>
      <w:proofErr w:type="spellEnd"/>
      <w:r w:rsidRPr="004634AA">
        <w:rPr>
          <w:rFonts w:ascii="Times New Roman" w:hAnsi="Times New Roman" w:cs="Times New Roman"/>
          <w:sz w:val="24"/>
          <w:szCs w:val="24"/>
        </w:rPr>
        <w:t>). La atmósfera realiza eficientemente este proceso principalmente por la absorción que realizan las moléculas de oxígeno y ozono.</w:t>
      </w:r>
    </w:p>
    <w:p w:rsidR="004634AA" w:rsidRDefault="004634AA" w:rsidP="004634AA">
      <w:pPr>
        <w:ind w:left="-90"/>
        <w:rPr>
          <w:rFonts w:ascii="Times New Roman" w:eastAsia="Times New Roman" w:hAnsi="Times New Roman" w:cs="Times New Roman"/>
          <w:b/>
          <w:bCs/>
          <w:sz w:val="24"/>
          <w:szCs w:val="24"/>
          <w:lang w:eastAsia="es-ES"/>
        </w:rPr>
      </w:pPr>
    </w:p>
    <w:p w:rsidR="004634AA" w:rsidRDefault="004634AA" w:rsidP="004634AA">
      <w:pPr>
        <w:ind w:left="-90"/>
        <w:rPr>
          <w:rFonts w:ascii="Times New Roman" w:eastAsia="Times New Roman" w:hAnsi="Times New Roman" w:cs="Times New Roman"/>
          <w:b/>
          <w:bCs/>
          <w:sz w:val="24"/>
          <w:szCs w:val="24"/>
          <w:lang w:eastAsia="es-ES"/>
        </w:rPr>
      </w:pPr>
      <w:r w:rsidRPr="00A42C89">
        <w:rPr>
          <w:rFonts w:ascii="Times New Roman" w:eastAsia="Times New Roman" w:hAnsi="Times New Roman" w:cs="Times New Roman"/>
          <w:b/>
          <w:bCs/>
          <w:sz w:val="24"/>
          <w:szCs w:val="24"/>
          <w:lang w:eastAsia="es-ES"/>
        </w:rPr>
        <w:t>El aumento de la Radiación Ultravioleta</w:t>
      </w:r>
    </w:p>
    <w:p w:rsidR="00C16176" w:rsidRDefault="00C16176" w:rsidP="004634AA">
      <w:pPr>
        <w:ind w:left="-90"/>
        <w:rPr>
          <w:rFonts w:ascii="Times New Roman" w:eastAsia="Times New Roman" w:hAnsi="Times New Roman" w:cs="Times New Roman"/>
          <w:b/>
          <w:bCs/>
          <w:sz w:val="24"/>
          <w:szCs w:val="24"/>
          <w:lang w:eastAsia="es-ES"/>
        </w:rPr>
      </w:pPr>
    </w:p>
    <w:p w:rsidR="004634AA" w:rsidRDefault="004634AA" w:rsidP="00E16773">
      <w:pPr>
        <w:ind w:left="-113"/>
        <w:rPr>
          <w:rFonts w:ascii="Times New Roman" w:eastAsia="Times New Roman" w:hAnsi="Times New Roman" w:cs="Times New Roman"/>
          <w:sz w:val="24"/>
          <w:szCs w:val="24"/>
          <w:lang w:eastAsia="es-ES"/>
        </w:rPr>
      </w:pPr>
      <w:r w:rsidRPr="004634AA">
        <w:rPr>
          <w:rFonts w:ascii="Times New Roman" w:eastAsia="Times New Roman" w:hAnsi="Times New Roman" w:cs="Times New Roman"/>
          <w:sz w:val="24"/>
          <w:szCs w:val="24"/>
          <w:lang w:eastAsia="es-ES"/>
        </w:rPr>
        <w:t>El ozono estratosférico es un escudo efectivo, que nos protege de la más dañina radiación ultravioleta (</w:t>
      </w:r>
      <w:r w:rsidRPr="004634AA">
        <w:rPr>
          <w:rFonts w:ascii="Times New Roman" w:eastAsia="Times New Roman" w:hAnsi="Times New Roman" w:cs="Times New Roman"/>
          <w:b/>
          <w:bCs/>
          <w:i/>
          <w:iCs/>
          <w:sz w:val="24"/>
          <w:szCs w:val="24"/>
          <w:lang w:eastAsia="es-ES"/>
        </w:rPr>
        <w:t>UVB</w:t>
      </w:r>
      <w:r w:rsidRPr="004634AA">
        <w:rPr>
          <w:rFonts w:ascii="Times New Roman" w:eastAsia="Times New Roman" w:hAnsi="Times New Roman" w:cs="Times New Roman"/>
          <w:sz w:val="24"/>
          <w:szCs w:val="24"/>
          <w:lang w:eastAsia="es-ES"/>
        </w:rPr>
        <w:t>). Para explicar el aumento de la radiación ultravioleta incidente sobre la Tierra necesariamente debemos referirnos al Ozono Estratosférico.</w:t>
      </w:r>
    </w:p>
    <w:p w:rsidR="004634AA" w:rsidRPr="004634AA" w:rsidRDefault="004634AA" w:rsidP="00E16773">
      <w:pPr>
        <w:ind w:left="-113"/>
        <w:rPr>
          <w:rFonts w:ascii="Times New Roman" w:eastAsia="Times New Roman" w:hAnsi="Times New Roman" w:cs="Times New Roman"/>
          <w:sz w:val="24"/>
          <w:szCs w:val="24"/>
          <w:lang w:eastAsia="es-ES"/>
        </w:rPr>
      </w:pPr>
      <w:r w:rsidRPr="004634AA">
        <w:rPr>
          <w:rFonts w:ascii="Times New Roman" w:eastAsia="Times New Roman" w:hAnsi="Times New Roman" w:cs="Times New Roman"/>
          <w:sz w:val="24"/>
          <w:szCs w:val="24"/>
          <w:lang w:eastAsia="es-ES"/>
        </w:rPr>
        <w:t>Nuestro país se encuentra afectado por la disminución de la capa de ozono que se registra sostenidamente a nivel mundial. El hemisferio Norte muestra una disminución paulatina acumulada del 5%, respecto del año 1982, mientras que en el hemisferio Sur decae aproximadamente un7%. Esta magnitud promedio, no es igual en todas partes, pues existen regiones, como la comprendida entre  Puerto Montt y la Península Antártica en que la disminución acumulada estimativa será alrededor del 13%</w:t>
      </w:r>
    </w:p>
    <w:p w:rsidR="004634AA" w:rsidRPr="004634AA" w:rsidRDefault="004634AA" w:rsidP="00E16773">
      <w:pPr>
        <w:ind w:left="-113"/>
        <w:rPr>
          <w:rFonts w:ascii="Times New Roman" w:eastAsia="Times New Roman" w:hAnsi="Times New Roman" w:cs="Times New Roman"/>
          <w:sz w:val="24"/>
          <w:szCs w:val="24"/>
          <w:lang w:eastAsia="es-ES"/>
        </w:rPr>
      </w:pPr>
      <w:r w:rsidRPr="004634AA">
        <w:rPr>
          <w:rFonts w:ascii="Times New Roman" w:eastAsia="Times New Roman" w:hAnsi="Times New Roman" w:cs="Times New Roman"/>
          <w:sz w:val="24"/>
          <w:szCs w:val="24"/>
          <w:lang w:eastAsia="es-ES"/>
        </w:rPr>
        <w:t>Ahora que se toma conciencia sobre el gran daño que le hemos causado al ozono, se debe tomar medidas sobre la consecuencia aún más radical, la radiación emitida por el Sol, el incremento progresivo de la radiación ultravioleta(UV) que nos llega prácticamente de una manera directa, pues el filtro se está adelgazando. Por eso más que nunca hoy se debe ser moderado al momento de exponerse al Sol de manera directa, para evitar por cierto, que esta práctica constituya un riesgo para la salud.</w:t>
      </w:r>
    </w:p>
    <w:p w:rsidR="004634AA" w:rsidRPr="004634AA" w:rsidRDefault="004634AA" w:rsidP="004634AA">
      <w:pPr>
        <w:spacing w:before="100" w:beforeAutospacing="1" w:after="100" w:afterAutospacing="1"/>
        <w:ind w:left="-113"/>
        <w:rPr>
          <w:rFonts w:ascii="Times New Roman" w:eastAsia="Times New Roman" w:hAnsi="Times New Roman" w:cs="Times New Roman"/>
          <w:sz w:val="24"/>
          <w:szCs w:val="24"/>
          <w:lang w:eastAsia="es-ES"/>
        </w:rPr>
      </w:pPr>
      <w:r w:rsidRPr="004634AA">
        <w:rPr>
          <w:rFonts w:ascii="Times New Roman" w:eastAsia="Times New Roman" w:hAnsi="Times New Roman" w:cs="Times New Roman"/>
          <w:sz w:val="24"/>
          <w:szCs w:val="24"/>
          <w:lang w:eastAsia="es-ES"/>
        </w:rPr>
        <w:t>El ozono es un compuesto inestable de tres átomos de oxígeno y se encuentra en la estratósfera, a 25 km de la Tierra aproximadamente, y de unos 30 km de espesor. Su importancia radica en que actúa como un poderoso filtro para la radiación UV, lo que permite la existencia de vida dentro del planeta. Este gas se crea y se destruye de manera natural por procesos atmosféricos en los que interviene la radiación ultravioleta.</w:t>
      </w:r>
    </w:p>
    <w:p w:rsidR="004634AA" w:rsidRDefault="004634AA" w:rsidP="004634AA">
      <w:pPr>
        <w:spacing w:before="100" w:beforeAutospacing="1" w:after="100" w:afterAutospacing="1"/>
        <w:ind w:left="-90"/>
        <w:rPr>
          <w:rFonts w:ascii="Times New Roman" w:eastAsia="Times New Roman" w:hAnsi="Times New Roman" w:cs="Times New Roman"/>
          <w:sz w:val="24"/>
          <w:szCs w:val="24"/>
          <w:lang w:eastAsia="es-ES"/>
        </w:rPr>
      </w:pPr>
      <w:r w:rsidRPr="004634AA">
        <w:rPr>
          <w:rFonts w:ascii="Times New Roman" w:eastAsia="Times New Roman" w:hAnsi="Times New Roman" w:cs="Times New Roman"/>
          <w:sz w:val="24"/>
          <w:szCs w:val="24"/>
          <w:lang w:eastAsia="es-ES"/>
        </w:rPr>
        <w:lastRenderedPageBreak/>
        <w:t xml:space="preserve">En la segunda mitad de la década de los 80 se descubrió un importante adelgazamiento en la capa de ozono sobre la Antártica; posteriormente se comprobó que ocurría un fenómeno similar sobre el Polo Norte. Es así como se descubrió que el ozono se ha estado destruyendo paulatinamente. Debido a la lentitud de los procesos </w:t>
      </w:r>
      <w:proofErr w:type="spellStart"/>
      <w:r w:rsidRPr="004634AA">
        <w:rPr>
          <w:rFonts w:ascii="Times New Roman" w:eastAsia="Times New Roman" w:hAnsi="Times New Roman" w:cs="Times New Roman"/>
          <w:sz w:val="24"/>
          <w:szCs w:val="24"/>
          <w:lang w:eastAsia="es-ES"/>
        </w:rPr>
        <w:t>fotoquímicos</w:t>
      </w:r>
      <w:proofErr w:type="spellEnd"/>
      <w:r w:rsidRPr="004634AA">
        <w:rPr>
          <w:rFonts w:ascii="Times New Roman" w:eastAsia="Times New Roman" w:hAnsi="Times New Roman" w:cs="Times New Roman"/>
          <w:sz w:val="24"/>
          <w:szCs w:val="24"/>
          <w:lang w:eastAsia="es-ES"/>
        </w:rPr>
        <w:t xml:space="preserve"> el agujero ha aumentado de manera continua, y en estos momentos se está produciendo una reducción prácticamente global de ozono atmosférico. La mayor reducción se observa en las latitudes medias del hemisferio sur en la época otoño invierno.</w:t>
      </w:r>
    </w:p>
    <w:p w:rsidR="001144A4" w:rsidRDefault="001144A4" w:rsidP="004634AA">
      <w:pPr>
        <w:spacing w:before="100" w:beforeAutospacing="1" w:after="100" w:afterAutospacing="1"/>
        <w:ind w:left="-90"/>
        <w:rPr>
          <w:rFonts w:ascii="Times New Roman" w:eastAsia="Times New Roman" w:hAnsi="Times New Roman" w:cs="Times New Roman"/>
          <w:sz w:val="24"/>
          <w:szCs w:val="24"/>
          <w:lang w:eastAsia="es-ES"/>
        </w:rPr>
      </w:pPr>
      <w:r w:rsidRPr="00A42C89">
        <w:rPr>
          <w:rFonts w:ascii="Times New Roman" w:eastAsia="Times New Roman" w:hAnsi="Times New Roman" w:cs="Times New Roman"/>
          <w:sz w:val="24"/>
          <w:szCs w:val="24"/>
          <w:lang w:eastAsia="es-ES"/>
        </w:rPr>
        <w:t xml:space="preserve">De acuerdo a las investigaciones realizadas la principal causa de la destrucción del ozono estratosférico, y el consecuente adelgazamiento de la Capa de Ozono son la contaminación con ciertos compuestos </w:t>
      </w:r>
      <w:proofErr w:type="spellStart"/>
      <w:r w:rsidRPr="00A42C89">
        <w:rPr>
          <w:rFonts w:ascii="Times New Roman" w:eastAsia="Times New Roman" w:hAnsi="Times New Roman" w:cs="Times New Roman"/>
          <w:sz w:val="24"/>
          <w:szCs w:val="24"/>
          <w:lang w:eastAsia="es-ES"/>
        </w:rPr>
        <w:t>fluorocarbonados</w:t>
      </w:r>
      <w:proofErr w:type="spellEnd"/>
      <w:r w:rsidRPr="00A42C89">
        <w:rPr>
          <w:rFonts w:ascii="Times New Roman" w:eastAsia="Times New Roman" w:hAnsi="Times New Roman" w:cs="Times New Roman"/>
          <w:sz w:val="24"/>
          <w:szCs w:val="24"/>
          <w:lang w:eastAsia="es-ES"/>
        </w:rPr>
        <w:t xml:space="preserve"> presentes en los aerosoles y sistemas de aire acondicionado y refrigeración, por mencionar algunos. Su destrucción es más sencilla de lo que se cree</w:t>
      </w:r>
    </w:p>
    <w:p w:rsidR="001144A4" w:rsidRPr="00E37078" w:rsidRDefault="001144A4" w:rsidP="001144A4">
      <w:pPr>
        <w:ind w:left="-90"/>
        <w:rPr>
          <w:rFonts w:ascii="Times New Roman" w:eastAsia="Times New Roman" w:hAnsi="Times New Roman" w:cs="Times New Roman"/>
          <w:sz w:val="24"/>
          <w:szCs w:val="24"/>
          <w:lang w:eastAsia="es-ES"/>
        </w:rPr>
      </w:pPr>
      <w:r w:rsidRPr="00A42C89">
        <w:rPr>
          <w:rFonts w:ascii="Times New Roman" w:eastAsia="Times New Roman" w:hAnsi="Times New Roman" w:cs="Times New Roman"/>
          <w:sz w:val="24"/>
          <w:szCs w:val="24"/>
          <w:lang w:eastAsia="es-ES"/>
        </w:rPr>
        <w:t xml:space="preserve">Tal como puede apreciarse en la gráfica la radiación ultravioleta arranca una molécula de cloro de una molécula de </w:t>
      </w:r>
      <w:proofErr w:type="spellStart"/>
      <w:r w:rsidRPr="00A42C89">
        <w:rPr>
          <w:rFonts w:ascii="Times New Roman" w:eastAsia="Times New Roman" w:hAnsi="Times New Roman" w:cs="Times New Roman"/>
          <w:sz w:val="24"/>
          <w:szCs w:val="24"/>
          <w:lang w:eastAsia="es-ES"/>
        </w:rPr>
        <w:t>clorofluorocarbono</w:t>
      </w:r>
      <w:proofErr w:type="spellEnd"/>
      <w:r w:rsidRPr="00A42C89">
        <w:rPr>
          <w:rFonts w:ascii="Times New Roman" w:eastAsia="Times New Roman" w:hAnsi="Times New Roman" w:cs="Times New Roman"/>
          <w:sz w:val="24"/>
          <w:szCs w:val="24"/>
          <w:lang w:eastAsia="es-ES"/>
        </w:rPr>
        <w:t>; este átomo de cloro, al combinarse con una molécula de ozono la destruye, para luego combinarse con otras moléculas de ozono y eliminarlas. Este dañino proceso es capaz de destruir hasta 100.000 moléculas de ozono por cada átomo de cloro y solo se detiene cuando este se mezcla con algún compuesto químico que lo neutraliza.</w:t>
      </w:r>
    </w:p>
    <w:p w:rsidR="001144A4" w:rsidRDefault="00D9323B" w:rsidP="004634AA">
      <w:pPr>
        <w:spacing w:before="100" w:beforeAutospacing="1" w:after="100" w:afterAutospacing="1"/>
        <w:ind w:left="-90"/>
        <w:rPr>
          <w:rFonts w:ascii="Times New Roman" w:eastAsia="Times New Roman" w:hAnsi="Times New Roman" w:cs="Times New Roman"/>
          <w:sz w:val="24"/>
          <w:szCs w:val="24"/>
          <w:lang w:eastAsia="es-ES"/>
        </w:rPr>
      </w:pPr>
      <w:r>
        <w:rPr>
          <w:rFonts w:ascii="Times New Roman" w:eastAsia="Times New Roman" w:hAnsi="Times New Roman" w:cs="Times New Roman"/>
          <w:noProof/>
          <w:sz w:val="24"/>
          <w:szCs w:val="24"/>
          <w:lang w:eastAsia="es-ES"/>
        </w:rPr>
        <w:pict>
          <v:shape id="_x0000_s1033" type="#_x0000_t75" style="position:absolute;left:0;text-align:left;margin-left:172.95pt;margin-top:3.95pt;width:285pt;height:184.15pt;z-index:251672576">
            <v:imagedata r:id="rId103" o:title=""/>
            <w10:wrap type="square"/>
          </v:shape>
          <o:OLEObject Type="Embed" ProgID="PBrush" ShapeID="_x0000_s1033" DrawAspect="Content" ObjectID="_1317708693" r:id="rId104"/>
        </w:pict>
      </w:r>
    </w:p>
    <w:p w:rsidR="001144A4" w:rsidRDefault="001144A4" w:rsidP="004634AA">
      <w:pPr>
        <w:spacing w:before="100" w:beforeAutospacing="1" w:after="100" w:afterAutospacing="1"/>
        <w:ind w:left="-90"/>
        <w:rPr>
          <w:rFonts w:ascii="Times New Roman" w:eastAsia="Times New Roman" w:hAnsi="Times New Roman" w:cs="Times New Roman"/>
          <w:sz w:val="24"/>
          <w:szCs w:val="24"/>
          <w:lang w:eastAsia="es-ES"/>
        </w:rPr>
      </w:pPr>
    </w:p>
    <w:p w:rsidR="001144A4" w:rsidRDefault="001144A4" w:rsidP="004634AA">
      <w:pPr>
        <w:spacing w:before="100" w:beforeAutospacing="1" w:after="100" w:afterAutospacing="1"/>
        <w:ind w:left="-90"/>
        <w:rPr>
          <w:rFonts w:ascii="Times New Roman" w:eastAsia="Times New Roman" w:hAnsi="Times New Roman" w:cs="Times New Roman"/>
          <w:sz w:val="24"/>
          <w:szCs w:val="24"/>
          <w:lang w:eastAsia="es-ES"/>
        </w:rPr>
      </w:pPr>
    </w:p>
    <w:p w:rsidR="001144A4" w:rsidRDefault="001144A4" w:rsidP="004634AA">
      <w:pPr>
        <w:spacing w:before="100" w:beforeAutospacing="1" w:after="100" w:afterAutospacing="1"/>
        <w:ind w:left="-90"/>
        <w:rPr>
          <w:rFonts w:ascii="Times New Roman" w:eastAsia="Times New Roman" w:hAnsi="Times New Roman" w:cs="Times New Roman"/>
          <w:sz w:val="24"/>
          <w:szCs w:val="24"/>
          <w:lang w:eastAsia="es-ES"/>
        </w:rPr>
      </w:pPr>
    </w:p>
    <w:p w:rsidR="004634AA" w:rsidRPr="004634AA" w:rsidRDefault="004634AA" w:rsidP="004634AA">
      <w:pPr>
        <w:spacing w:before="100" w:beforeAutospacing="1" w:after="100" w:afterAutospacing="1"/>
        <w:ind w:left="-90"/>
        <w:rPr>
          <w:rFonts w:ascii="Times New Roman" w:eastAsia="Times New Roman" w:hAnsi="Times New Roman" w:cs="Times New Roman"/>
          <w:sz w:val="24"/>
          <w:szCs w:val="24"/>
          <w:lang w:eastAsia="es-ES"/>
        </w:rPr>
      </w:pPr>
    </w:p>
    <w:p w:rsidR="004634AA" w:rsidRPr="004634AA" w:rsidRDefault="004634AA" w:rsidP="004634AA">
      <w:pPr>
        <w:spacing w:before="100" w:beforeAutospacing="1" w:after="100" w:afterAutospacing="1"/>
        <w:ind w:left="-113"/>
        <w:rPr>
          <w:rFonts w:ascii="Times New Roman" w:eastAsia="Times New Roman" w:hAnsi="Times New Roman" w:cs="Times New Roman"/>
          <w:sz w:val="24"/>
          <w:szCs w:val="24"/>
          <w:lang w:eastAsia="es-ES"/>
        </w:rPr>
      </w:pPr>
    </w:p>
    <w:p w:rsidR="00C91965" w:rsidRDefault="00C91965" w:rsidP="00C91965">
      <w:pPr>
        <w:pStyle w:val="NormalWeb"/>
        <w:spacing w:before="0" w:beforeAutospacing="0" w:after="0" w:afterAutospacing="0" w:line="276" w:lineRule="auto"/>
        <w:jc w:val="both"/>
        <w:rPr>
          <w:b/>
        </w:rPr>
      </w:pPr>
    </w:p>
    <w:p w:rsidR="00C91965" w:rsidRDefault="00C91965" w:rsidP="00C91965">
      <w:pPr>
        <w:pStyle w:val="NormalWeb"/>
        <w:spacing w:before="0" w:beforeAutospacing="0" w:after="0" w:afterAutospacing="0" w:line="276" w:lineRule="auto"/>
        <w:jc w:val="both"/>
        <w:rPr>
          <w:b/>
        </w:rPr>
      </w:pPr>
      <w:r w:rsidRPr="00E37078">
        <w:rPr>
          <w:b/>
        </w:rPr>
        <w:t>ALTERACIONES DEBIDAS A LA CONTAMINACIÓN</w:t>
      </w:r>
    </w:p>
    <w:p w:rsidR="0021462A" w:rsidRPr="00C91965" w:rsidRDefault="0021462A" w:rsidP="00C91965">
      <w:pPr>
        <w:pStyle w:val="NormalWeb"/>
        <w:spacing w:before="0" w:beforeAutospacing="0" w:after="0" w:afterAutospacing="0" w:line="276" w:lineRule="auto"/>
        <w:jc w:val="both"/>
      </w:pPr>
    </w:p>
    <w:p w:rsidR="00C91965" w:rsidRDefault="00C91965" w:rsidP="00C91965">
      <w:pPr>
        <w:pStyle w:val="NormalWeb"/>
        <w:spacing w:before="0" w:beforeAutospacing="0" w:after="0" w:afterAutospacing="0" w:line="276" w:lineRule="auto"/>
        <w:jc w:val="both"/>
      </w:pPr>
      <w:r w:rsidRPr="00156653">
        <w:t>Definiremos la contaminación atmosférica</w:t>
      </w:r>
      <w:r>
        <w:t xml:space="preserve"> como la impurificación de la atmósfera por inyección y permanencia temporal en ella de materias, gaseosas, líquidas o sólidas, ajenas a su composición  normal o en proporción claramente superior a la de aquella. </w:t>
      </w:r>
    </w:p>
    <w:p w:rsidR="00C91965" w:rsidRDefault="00C91965" w:rsidP="00C91965">
      <w:pPr>
        <w:pStyle w:val="NormalWeb"/>
        <w:spacing w:before="0" w:beforeAutospacing="0" w:after="0" w:afterAutospacing="0" w:line="276" w:lineRule="auto"/>
        <w:jc w:val="both"/>
      </w:pPr>
      <w:r>
        <w:t xml:space="preserve">La contaminación derivada de la actividad humana se suele designar como </w:t>
      </w:r>
      <w:r w:rsidRPr="00EA7B5D">
        <w:rPr>
          <w:b/>
          <w:i/>
        </w:rPr>
        <w:t>artificial o</w:t>
      </w:r>
      <w:r>
        <w:t xml:space="preserve"> </w:t>
      </w:r>
      <w:proofErr w:type="spellStart"/>
      <w:r w:rsidRPr="00EA7B5D">
        <w:rPr>
          <w:b/>
          <w:i/>
        </w:rPr>
        <w:t>antropogénica</w:t>
      </w:r>
      <w:proofErr w:type="spellEnd"/>
      <w:r>
        <w:t xml:space="preserve">, para distinguirla de de la </w:t>
      </w:r>
      <w:r w:rsidRPr="00EA7B5D">
        <w:rPr>
          <w:b/>
          <w:i/>
        </w:rPr>
        <w:t>contaminación natural</w:t>
      </w:r>
      <w:r>
        <w:t>, originada por catástrofes terrestres, tales como terremotos, volcanes, tormentas, tempestades, o bien por fenómenos naturales, como el depósito de polen, moho, esporas, etc.</w:t>
      </w:r>
    </w:p>
    <w:p w:rsidR="00C91965" w:rsidRDefault="00C91965" w:rsidP="00C91965">
      <w:pPr>
        <w:pStyle w:val="NormalWeb"/>
        <w:spacing w:before="0" w:beforeAutospacing="0" w:after="0" w:afterAutospacing="0" w:line="276" w:lineRule="auto"/>
        <w:jc w:val="both"/>
      </w:pPr>
      <w:r>
        <w:t>La segunda parte de la definición de la contaminación atmosférica considera</w:t>
      </w:r>
      <w:r w:rsidRPr="00EA7B5D">
        <w:t xml:space="preserve">  </w:t>
      </w:r>
      <w:r>
        <w:t xml:space="preserve"> la permanencia de los contaminantes en la atmósfera durante cierto tiempo, que está relacionado con la capacidad de ésta para dispersarlos, con su reactividad química y con el lavado de la atmósfera </w:t>
      </w:r>
      <w:r>
        <w:lastRenderedPageBreak/>
        <w:t>que efectúa la lluvia, efectos todos que contribuyen a ir reduciendo la concentración de contaminantes</w:t>
      </w:r>
    </w:p>
    <w:p w:rsidR="000F3438" w:rsidRDefault="000F3438" w:rsidP="00C91965">
      <w:pPr>
        <w:pStyle w:val="NormalWeb"/>
        <w:spacing w:before="0" w:beforeAutospacing="0" w:after="0" w:afterAutospacing="0" w:line="276" w:lineRule="auto"/>
        <w:jc w:val="both"/>
      </w:pPr>
      <w:r>
        <w:t xml:space="preserve">Podemos decir que la contaminación </w:t>
      </w:r>
      <w:proofErr w:type="spellStart"/>
      <w:r>
        <w:t>antropogénica</w:t>
      </w:r>
      <w:proofErr w:type="spellEnd"/>
      <w:r>
        <w:t xml:space="preserve"> surge cuando la humanidad comienza a dominar el fuego, con los consiguientes cambios en la flora y en la fauna del territorio. De esta manera, y en el transcurso de los milenios, fueron teniendo lugar las primeras modificaciones del medio producidas de una forma artificial: quema de bosques, monocultivos agrícolas. Ganadería extensiva, emisión a la atmósfera de gases tóxicos, vertido de desechos en ríos, lagos y mares, etc.</w:t>
      </w:r>
    </w:p>
    <w:p w:rsidR="000F3438" w:rsidRDefault="000F3438" w:rsidP="00C91965">
      <w:pPr>
        <w:pStyle w:val="NormalWeb"/>
        <w:spacing w:before="0" w:beforeAutospacing="0" w:after="0" w:afterAutospacing="0" w:line="276" w:lineRule="auto"/>
        <w:jc w:val="both"/>
      </w:pPr>
      <w:r>
        <w:t xml:space="preserve">Nada diferente, en definitiva, de lo que sucede en la actualidad, salvo en dos aspectos muy significativos: </w:t>
      </w:r>
    </w:p>
    <w:p w:rsidR="000F3438" w:rsidRDefault="000F3438" w:rsidP="00CE19B1">
      <w:pPr>
        <w:pStyle w:val="NormalWeb"/>
        <w:numPr>
          <w:ilvl w:val="0"/>
          <w:numId w:val="7"/>
        </w:numPr>
        <w:spacing w:before="0" w:beforeAutospacing="0" w:after="0" w:afterAutospacing="0" w:line="276" w:lineRule="auto"/>
        <w:jc w:val="both"/>
      </w:pPr>
      <w:r>
        <w:t>En épocas pasadas la población mundial era muy reducida</w:t>
      </w:r>
    </w:p>
    <w:p w:rsidR="000F3438" w:rsidRDefault="000F3438" w:rsidP="00CE19B1">
      <w:pPr>
        <w:pStyle w:val="NormalWeb"/>
        <w:numPr>
          <w:ilvl w:val="0"/>
          <w:numId w:val="7"/>
        </w:numPr>
        <w:spacing w:before="0" w:beforeAutospacing="0" w:after="0" w:afterAutospacing="0" w:line="276" w:lineRule="auto"/>
        <w:jc w:val="both"/>
      </w:pPr>
      <w:r>
        <w:t>Las necesidades energéticas de la población, medidas en consumo de energía por habitante y día, eran también muy pequeñas.</w:t>
      </w:r>
    </w:p>
    <w:p w:rsidR="004634AA" w:rsidRDefault="00CE19B1" w:rsidP="00920063">
      <w:pPr>
        <w:rPr>
          <w:rFonts w:ascii="Times New Roman" w:hAnsi="Times New Roman" w:cs="Times New Roman"/>
          <w:sz w:val="24"/>
          <w:szCs w:val="24"/>
        </w:rPr>
      </w:pPr>
      <w:r>
        <w:rPr>
          <w:rFonts w:ascii="Times New Roman" w:hAnsi="Times New Roman" w:cs="Times New Roman"/>
          <w:sz w:val="24"/>
          <w:szCs w:val="24"/>
        </w:rPr>
        <w:t>Estos dos factores simultáneos hicieron que hasta bien entrado el siglo XVIII la contaminación apenas implicase problema medioambiental alguno. Sin embargo, por estas fechas tuvo lugar la llamada Revolución Industrial, que significó un considerable incremento, tanto en la población, explosión demográfica, como en el consumo de energía, comenzando a crecer ambos de una forma exponencial, lo que propició el paso de una sociedad esencialmente agrícola a otra marcadamente industrial, sustituyéndose progresivamente el trabajo manual por el mecánico. Resultó decisivo, en este aspecto, la generalización del uso de la máquina de vapor que dio lugar a la utilización en gran escala de combustibles fósiles, impulsándose también la industria dl carbón y del hierro.</w:t>
      </w:r>
    </w:p>
    <w:p w:rsidR="00732DAC" w:rsidRDefault="00732DAC" w:rsidP="00920063">
      <w:pPr>
        <w:rPr>
          <w:rFonts w:ascii="Times New Roman" w:hAnsi="Times New Roman" w:cs="Times New Roman"/>
          <w:sz w:val="24"/>
          <w:szCs w:val="24"/>
        </w:rPr>
      </w:pPr>
      <w:r>
        <w:rPr>
          <w:rFonts w:ascii="Times New Roman" w:hAnsi="Times New Roman" w:cs="Times New Roman"/>
          <w:sz w:val="24"/>
          <w:szCs w:val="24"/>
        </w:rPr>
        <w:t xml:space="preserve">Como consecuencia del aumento de población, se hicieron mayores demandas de productos básicos, alimentación, vestido, calzado, </w:t>
      </w:r>
      <w:proofErr w:type="spellStart"/>
      <w:r>
        <w:rPr>
          <w:rFonts w:ascii="Times New Roman" w:hAnsi="Times New Roman" w:cs="Times New Roman"/>
          <w:sz w:val="24"/>
          <w:szCs w:val="24"/>
        </w:rPr>
        <w:t>etc</w:t>
      </w:r>
      <w:proofErr w:type="spellEnd"/>
      <w:r>
        <w:rPr>
          <w:rFonts w:ascii="Times New Roman" w:hAnsi="Times New Roman" w:cs="Times New Roman"/>
          <w:sz w:val="24"/>
          <w:szCs w:val="24"/>
        </w:rPr>
        <w:t>, y energéticos, comenzando a identificarse en el subconsciente colectivo los términos de progreso y consumo, factor este último estrechamente ligado a una intensa actividad industrial que requiere un consumo masivo de energía.</w:t>
      </w:r>
    </w:p>
    <w:p w:rsidR="00732DAC" w:rsidRDefault="00732DAC" w:rsidP="00920063">
      <w:pPr>
        <w:rPr>
          <w:rFonts w:ascii="Times New Roman" w:hAnsi="Times New Roman" w:cs="Times New Roman"/>
          <w:sz w:val="24"/>
          <w:szCs w:val="24"/>
        </w:rPr>
      </w:pPr>
    </w:p>
    <w:p w:rsidR="00732DAC" w:rsidRDefault="00732DAC" w:rsidP="00920063">
      <w:pPr>
        <w:rPr>
          <w:rFonts w:ascii="Times New Roman" w:hAnsi="Times New Roman" w:cs="Times New Roman"/>
          <w:sz w:val="24"/>
          <w:szCs w:val="24"/>
        </w:rPr>
      </w:pPr>
      <w:r>
        <w:rPr>
          <w:rFonts w:ascii="Times New Roman" w:hAnsi="Times New Roman" w:cs="Times New Roman"/>
          <w:sz w:val="24"/>
          <w:szCs w:val="24"/>
        </w:rPr>
        <w:t xml:space="preserve">El problema surge al considerar que la mayor parte de esta energía procede de quemar el  carbón, el petróleo y  el gas natural, cuya combustión da origen a productos de desecho de carácter marcadamente peligrosos para los seres vivos, y causa un deterioro muy importante del entorno medioambiental. </w:t>
      </w:r>
    </w:p>
    <w:p w:rsidR="00732DAC" w:rsidRDefault="00732DAC" w:rsidP="00920063">
      <w:pPr>
        <w:rPr>
          <w:rFonts w:ascii="Times New Roman" w:hAnsi="Times New Roman" w:cs="Times New Roman"/>
          <w:sz w:val="24"/>
          <w:szCs w:val="24"/>
        </w:rPr>
      </w:pPr>
    </w:p>
    <w:p w:rsidR="00732DAC" w:rsidRDefault="00732DAC" w:rsidP="00920063">
      <w:pPr>
        <w:rPr>
          <w:rFonts w:ascii="Times New Roman" w:hAnsi="Times New Roman" w:cs="Times New Roman"/>
          <w:sz w:val="24"/>
          <w:szCs w:val="24"/>
        </w:rPr>
      </w:pPr>
      <w:r>
        <w:rPr>
          <w:rFonts w:ascii="Times New Roman" w:hAnsi="Times New Roman" w:cs="Times New Roman"/>
          <w:sz w:val="24"/>
          <w:szCs w:val="24"/>
        </w:rPr>
        <w:t xml:space="preserve">En los procesos que componen la contaminación artificial hay que señalar en  primer término la emisión de contaminantes, que se lanzan a la atmósfera y permanecen en ella durante un tiempo más o menos largo, </w:t>
      </w:r>
      <w:r w:rsidRPr="00732DAC">
        <w:rPr>
          <w:rFonts w:ascii="Times New Roman" w:hAnsi="Times New Roman" w:cs="Times New Roman"/>
          <w:b/>
          <w:i/>
          <w:sz w:val="24"/>
          <w:szCs w:val="24"/>
        </w:rPr>
        <w:t>tiempo de residencia.</w:t>
      </w:r>
    </w:p>
    <w:p w:rsidR="00732DAC" w:rsidRDefault="00732DAC" w:rsidP="00920063">
      <w:pPr>
        <w:rPr>
          <w:rFonts w:ascii="Times New Roman" w:hAnsi="Times New Roman" w:cs="Times New Roman"/>
          <w:sz w:val="24"/>
          <w:szCs w:val="24"/>
        </w:rPr>
      </w:pPr>
      <w:r>
        <w:rPr>
          <w:rFonts w:ascii="Times New Roman" w:hAnsi="Times New Roman" w:cs="Times New Roman"/>
          <w:sz w:val="24"/>
          <w:szCs w:val="24"/>
        </w:rPr>
        <w:t>Responsables de la emisión son las centrales térmicas que queman carbón o combustibles derivados del petróleo, las industrias</w:t>
      </w:r>
      <w:r w:rsidR="001A7A06">
        <w:rPr>
          <w:rFonts w:ascii="Times New Roman" w:hAnsi="Times New Roman" w:cs="Times New Roman"/>
          <w:sz w:val="24"/>
          <w:szCs w:val="24"/>
        </w:rPr>
        <w:t xml:space="preserve"> de diversas clases, los vehículos automóviles y otros medios de transporte, incluyendo ferrocarriles, barcos, aviones, y finalmente la calefacción y las actividades domésticas.</w:t>
      </w:r>
    </w:p>
    <w:p w:rsidR="00F37497" w:rsidRDefault="00F37497" w:rsidP="00920063">
      <w:pPr>
        <w:rPr>
          <w:rFonts w:ascii="Times New Roman" w:hAnsi="Times New Roman" w:cs="Times New Roman"/>
          <w:sz w:val="24"/>
          <w:szCs w:val="24"/>
        </w:rPr>
      </w:pPr>
      <w:r>
        <w:rPr>
          <w:rFonts w:ascii="Times New Roman" w:hAnsi="Times New Roman" w:cs="Times New Roman"/>
          <w:sz w:val="24"/>
          <w:szCs w:val="24"/>
        </w:rPr>
        <w:t xml:space="preserve">La segunda parte de la definición de la contaminación atmosférica considera la permanencia de los contaminantes en la atmósfera durante cierto tiempo, que está relacionado con la capacidad de ésta ara dispersarlos, con su reactividad química y con el lavado de la atmósfera que efectúa la lluvia, efectos todos que contribuyen a ir reduciendo la concentración de contaminantes. </w:t>
      </w:r>
    </w:p>
    <w:p w:rsidR="001A7A06" w:rsidRDefault="001A7A06" w:rsidP="00920063">
      <w:pPr>
        <w:rPr>
          <w:rFonts w:ascii="Times New Roman" w:hAnsi="Times New Roman" w:cs="Times New Roman"/>
          <w:sz w:val="24"/>
          <w:szCs w:val="24"/>
        </w:rPr>
      </w:pPr>
    </w:p>
    <w:p w:rsidR="001A7A06" w:rsidRDefault="001A7A06" w:rsidP="00920063">
      <w:pPr>
        <w:rPr>
          <w:rFonts w:ascii="Times New Roman" w:hAnsi="Times New Roman" w:cs="Times New Roman"/>
          <w:sz w:val="24"/>
          <w:szCs w:val="24"/>
        </w:rPr>
      </w:pPr>
      <w:r>
        <w:rPr>
          <w:rFonts w:ascii="Times New Roman" w:hAnsi="Times New Roman" w:cs="Times New Roman"/>
          <w:sz w:val="24"/>
          <w:szCs w:val="24"/>
        </w:rPr>
        <w:lastRenderedPageBreak/>
        <w:t xml:space="preserve">El estudio de la contaminación atmosférica ha de incluir el de los efectos de los contaminantes, tanto sobre seres vivos como sobres estructuras, metálicas, de cemento, ladrillo, piedra, </w:t>
      </w:r>
      <w:proofErr w:type="spellStart"/>
      <w:r>
        <w:rPr>
          <w:rFonts w:ascii="Times New Roman" w:hAnsi="Times New Roman" w:cs="Times New Roman"/>
          <w:sz w:val="24"/>
          <w:szCs w:val="24"/>
        </w:rPr>
        <w:t>etc</w:t>
      </w:r>
      <w:proofErr w:type="spellEnd"/>
      <w:r>
        <w:rPr>
          <w:rFonts w:ascii="Times New Roman" w:hAnsi="Times New Roman" w:cs="Times New Roman"/>
          <w:sz w:val="24"/>
          <w:szCs w:val="24"/>
        </w:rPr>
        <w:t>, suelos, o sobre las propiedades de la atmósfera misma y/o difusión de la radiación solar y terrestre, alteración del balance de calor del sistema tierra-atmósfera con las posibles influencias sobre el tiempo y el clima locales etc.</w:t>
      </w:r>
    </w:p>
    <w:p w:rsidR="004634AA" w:rsidRDefault="00E16773" w:rsidP="00920063">
      <w:pPr>
        <w:rPr>
          <w:rFonts w:ascii="Times New Roman" w:hAnsi="Times New Roman" w:cs="Times New Roman"/>
          <w:sz w:val="24"/>
          <w:szCs w:val="24"/>
        </w:rPr>
      </w:pPr>
      <w:r>
        <w:rPr>
          <w:rFonts w:ascii="Times New Roman" w:hAnsi="Times New Roman" w:cs="Times New Roman"/>
          <w:noProof/>
          <w:sz w:val="24"/>
          <w:szCs w:val="24"/>
          <w:lang w:eastAsia="es-ES"/>
        </w:rPr>
        <w:drawing>
          <wp:anchor distT="0" distB="0" distL="114300" distR="114300" simplePos="0" relativeHeight="251673600" behindDoc="0" locked="0" layoutInCell="1" allowOverlap="1">
            <wp:simplePos x="0" y="0"/>
            <wp:positionH relativeFrom="column">
              <wp:posOffset>3754120</wp:posOffset>
            </wp:positionH>
            <wp:positionV relativeFrom="paragraph">
              <wp:posOffset>444500</wp:posOffset>
            </wp:positionV>
            <wp:extent cx="2228850" cy="1819275"/>
            <wp:effectExtent l="19050" t="0" r="0" b="0"/>
            <wp:wrapSquare wrapText="bothSides"/>
            <wp:docPr id="25" name="Imagen 4" descr="http://portal.sochipe.cl/subidos/noticias/fotos/297452233_a07e9aa5f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portal.sochipe.cl/subidos/noticias/fotos/297452233_a07e9aa5f0.jpg"/>
                    <pic:cNvPicPr>
                      <a:picLocks noChangeAspect="1" noChangeArrowheads="1"/>
                    </pic:cNvPicPr>
                  </pic:nvPicPr>
                  <pic:blipFill>
                    <a:blip r:embed="rId105"/>
                    <a:srcRect/>
                    <a:stretch>
                      <a:fillRect/>
                    </a:stretch>
                  </pic:blipFill>
                  <pic:spPr bwMode="auto">
                    <a:xfrm>
                      <a:off x="0" y="0"/>
                      <a:ext cx="2228850" cy="1819275"/>
                    </a:xfrm>
                    <a:prstGeom prst="rect">
                      <a:avLst/>
                    </a:prstGeom>
                    <a:noFill/>
                    <a:ln w="9525">
                      <a:noFill/>
                      <a:miter lim="800000"/>
                      <a:headEnd/>
                      <a:tailEnd/>
                    </a:ln>
                  </pic:spPr>
                </pic:pic>
              </a:graphicData>
            </a:graphic>
          </wp:anchor>
        </w:drawing>
      </w:r>
      <w:r w:rsidR="00C9417F">
        <w:rPr>
          <w:rFonts w:ascii="Times New Roman" w:hAnsi="Times New Roman" w:cs="Times New Roman"/>
          <w:sz w:val="24"/>
          <w:szCs w:val="24"/>
        </w:rPr>
        <w:t xml:space="preserve">Las concentraciones  de sustancias contaminantes en el aire, en el agua, en los suelos, suelen ser muy pequeñas y por esta razón en la Química Ambiental se suelen utilizar como unidades de concentración: </w:t>
      </w:r>
    </w:p>
    <w:p w:rsidR="00C9417F" w:rsidRDefault="00C9417F" w:rsidP="00920063">
      <w:pPr>
        <w:rPr>
          <w:rFonts w:ascii="Times New Roman" w:hAnsi="Times New Roman" w:cs="Times New Roman"/>
          <w:sz w:val="24"/>
          <w:szCs w:val="24"/>
        </w:rPr>
      </w:pPr>
      <w:proofErr w:type="spellStart"/>
      <w:proofErr w:type="gramStart"/>
      <w:r w:rsidRPr="00C16176">
        <w:rPr>
          <w:rFonts w:ascii="Times New Roman" w:hAnsi="Times New Roman" w:cs="Times New Roman"/>
          <w:b/>
          <w:i/>
          <w:sz w:val="24"/>
          <w:szCs w:val="24"/>
        </w:rPr>
        <w:t>ppt</w:t>
      </w:r>
      <w:proofErr w:type="spellEnd"/>
      <w:r>
        <w:rPr>
          <w:rFonts w:ascii="Times New Roman" w:hAnsi="Times New Roman" w:cs="Times New Roman"/>
          <w:sz w:val="24"/>
          <w:szCs w:val="24"/>
        </w:rPr>
        <w:t>=</w:t>
      </w:r>
      <w:proofErr w:type="gramEnd"/>
      <w:r>
        <w:rPr>
          <w:rFonts w:ascii="Times New Roman" w:hAnsi="Times New Roman" w:cs="Times New Roman"/>
          <w:sz w:val="24"/>
          <w:szCs w:val="24"/>
        </w:rPr>
        <w:t xml:space="preserve">partes por mil,  </w:t>
      </w:r>
      <w:r w:rsidRPr="00C16176">
        <w:rPr>
          <w:rFonts w:ascii="Times New Roman" w:hAnsi="Times New Roman" w:cs="Times New Roman"/>
          <w:b/>
          <w:i/>
          <w:sz w:val="24"/>
          <w:szCs w:val="24"/>
        </w:rPr>
        <w:t>ppm</w:t>
      </w:r>
      <w:r>
        <w:rPr>
          <w:rFonts w:ascii="Times New Roman" w:hAnsi="Times New Roman" w:cs="Times New Roman"/>
          <w:sz w:val="24"/>
          <w:szCs w:val="24"/>
        </w:rPr>
        <w:t xml:space="preserve">= partes por millón; </w:t>
      </w:r>
    </w:p>
    <w:p w:rsidR="00C16176" w:rsidRDefault="00C9417F" w:rsidP="00920063">
      <w:pPr>
        <w:rPr>
          <w:rFonts w:ascii="Times New Roman" w:hAnsi="Times New Roman" w:cs="Times New Roman"/>
          <w:sz w:val="24"/>
          <w:szCs w:val="24"/>
        </w:rPr>
      </w:pPr>
      <w:proofErr w:type="spellStart"/>
      <w:proofErr w:type="gramStart"/>
      <w:r w:rsidRPr="00C16176">
        <w:rPr>
          <w:rFonts w:ascii="Times New Roman" w:hAnsi="Times New Roman" w:cs="Times New Roman"/>
          <w:b/>
          <w:i/>
          <w:sz w:val="24"/>
          <w:szCs w:val="24"/>
        </w:rPr>
        <w:t>ppb</w:t>
      </w:r>
      <w:proofErr w:type="spellEnd"/>
      <w:r>
        <w:rPr>
          <w:rFonts w:ascii="Times New Roman" w:hAnsi="Times New Roman" w:cs="Times New Roman"/>
          <w:sz w:val="24"/>
          <w:szCs w:val="24"/>
        </w:rPr>
        <w:t>=</w:t>
      </w:r>
      <w:proofErr w:type="gramEnd"/>
      <w:r>
        <w:rPr>
          <w:rFonts w:ascii="Times New Roman" w:hAnsi="Times New Roman" w:cs="Times New Roman"/>
          <w:sz w:val="24"/>
          <w:szCs w:val="24"/>
        </w:rPr>
        <w:t xml:space="preserve">partes por billón; </w:t>
      </w:r>
    </w:p>
    <w:p w:rsidR="00C16176" w:rsidRDefault="00C9417F" w:rsidP="00920063">
      <w:pPr>
        <w:rPr>
          <w:rFonts w:ascii="Times New Roman" w:hAnsi="Times New Roman" w:cs="Times New Roman"/>
          <w:sz w:val="24"/>
          <w:szCs w:val="24"/>
        </w:rPr>
      </w:pPr>
      <w:r w:rsidRPr="00C16176">
        <w:rPr>
          <w:rFonts w:ascii="Times New Roman" w:hAnsi="Times New Roman" w:cs="Times New Roman"/>
          <w:b/>
          <w:i/>
          <w:sz w:val="24"/>
          <w:szCs w:val="24"/>
        </w:rPr>
        <w:sym w:font="Symbol" w:char="F06D"/>
      </w:r>
      <w:proofErr w:type="gramStart"/>
      <w:r w:rsidRPr="00C16176">
        <w:rPr>
          <w:rFonts w:ascii="Times New Roman" w:hAnsi="Times New Roman" w:cs="Times New Roman"/>
          <w:b/>
          <w:i/>
          <w:sz w:val="24"/>
          <w:szCs w:val="24"/>
        </w:rPr>
        <w:t>g/m</w:t>
      </w:r>
      <w:r w:rsidRPr="00C16176">
        <w:rPr>
          <w:rFonts w:ascii="Times New Roman" w:hAnsi="Times New Roman" w:cs="Times New Roman"/>
          <w:b/>
          <w:i/>
          <w:sz w:val="24"/>
          <w:szCs w:val="24"/>
          <w:vertAlign w:val="superscript"/>
        </w:rPr>
        <w:t>3</w:t>
      </w:r>
      <w:r>
        <w:rPr>
          <w:rFonts w:ascii="Times New Roman" w:hAnsi="Times New Roman" w:cs="Times New Roman"/>
          <w:sz w:val="24"/>
          <w:szCs w:val="24"/>
        </w:rPr>
        <w:t>=</w:t>
      </w:r>
      <w:proofErr w:type="gramEnd"/>
      <w:r>
        <w:rPr>
          <w:rFonts w:ascii="Times New Roman" w:hAnsi="Times New Roman" w:cs="Times New Roman"/>
          <w:sz w:val="24"/>
          <w:szCs w:val="24"/>
        </w:rPr>
        <w:t>microgramos por metro cúbico</w:t>
      </w:r>
    </w:p>
    <w:p w:rsidR="00C9417F" w:rsidRPr="00C9417F" w:rsidRDefault="00C9417F" w:rsidP="00920063">
      <w:pPr>
        <w:rPr>
          <w:rFonts w:ascii="Times New Roman" w:hAnsi="Times New Roman" w:cs="Times New Roman"/>
          <w:sz w:val="24"/>
          <w:szCs w:val="24"/>
        </w:rPr>
      </w:pPr>
      <w:r w:rsidRPr="00C16176">
        <w:rPr>
          <w:rFonts w:ascii="Times New Roman" w:hAnsi="Times New Roman" w:cs="Times New Roman"/>
          <w:b/>
          <w:i/>
          <w:sz w:val="24"/>
          <w:szCs w:val="24"/>
        </w:rPr>
        <w:sym w:font="Symbol" w:char="F06D"/>
      </w:r>
      <w:proofErr w:type="gramStart"/>
      <w:r w:rsidRPr="00C16176">
        <w:rPr>
          <w:rFonts w:ascii="Times New Roman" w:hAnsi="Times New Roman" w:cs="Times New Roman"/>
          <w:b/>
          <w:i/>
          <w:sz w:val="24"/>
          <w:szCs w:val="24"/>
        </w:rPr>
        <w:t>g/cm</w:t>
      </w:r>
      <w:r w:rsidRPr="00C16176">
        <w:rPr>
          <w:rFonts w:ascii="Times New Roman" w:hAnsi="Times New Roman" w:cs="Times New Roman"/>
          <w:b/>
          <w:i/>
          <w:sz w:val="24"/>
          <w:szCs w:val="24"/>
          <w:vertAlign w:val="superscript"/>
        </w:rPr>
        <w:t>2</w:t>
      </w:r>
      <w:r>
        <w:rPr>
          <w:rFonts w:ascii="Times New Roman" w:hAnsi="Times New Roman" w:cs="Times New Roman"/>
          <w:sz w:val="24"/>
          <w:szCs w:val="24"/>
        </w:rPr>
        <w:t>=</w:t>
      </w:r>
      <w:proofErr w:type="gramEnd"/>
      <w:r>
        <w:rPr>
          <w:rFonts w:ascii="Times New Roman" w:hAnsi="Times New Roman" w:cs="Times New Roman"/>
          <w:sz w:val="24"/>
          <w:szCs w:val="24"/>
        </w:rPr>
        <w:t>microgramos por centímetro cuadrado</w:t>
      </w:r>
    </w:p>
    <w:p w:rsidR="004634AA" w:rsidRDefault="00C9417F" w:rsidP="00920063">
      <w:pPr>
        <w:rPr>
          <w:rFonts w:ascii="Times New Roman" w:hAnsi="Times New Roman" w:cs="Times New Roman"/>
          <w:sz w:val="24"/>
          <w:szCs w:val="24"/>
        </w:rPr>
      </w:pPr>
      <w:r>
        <w:rPr>
          <w:rFonts w:ascii="Times New Roman" w:hAnsi="Times New Roman" w:cs="Times New Roman"/>
          <w:sz w:val="24"/>
          <w:szCs w:val="24"/>
        </w:rPr>
        <w:t>Además del nitrógeno, oxígeno y argón, los gases que integran el aire</w:t>
      </w:r>
      <w:r w:rsidR="004C0A84">
        <w:rPr>
          <w:rFonts w:ascii="Times New Roman" w:hAnsi="Times New Roman" w:cs="Times New Roman"/>
          <w:sz w:val="24"/>
          <w:szCs w:val="24"/>
        </w:rPr>
        <w:t>, aunque en muy pequeña proporción, desempeñan un papel crucial en los procesos que se verifican en la atmósfera.</w:t>
      </w:r>
    </w:p>
    <w:p w:rsidR="004C0A84" w:rsidRDefault="004C0A84" w:rsidP="00920063">
      <w:pPr>
        <w:rPr>
          <w:rFonts w:ascii="Times New Roman" w:hAnsi="Times New Roman" w:cs="Times New Roman"/>
          <w:sz w:val="24"/>
          <w:szCs w:val="24"/>
        </w:rPr>
      </w:pPr>
    </w:p>
    <w:p w:rsidR="004C0A84" w:rsidRDefault="004C0A84" w:rsidP="00920063">
      <w:pPr>
        <w:rPr>
          <w:rFonts w:ascii="Times New Roman" w:hAnsi="Times New Roman" w:cs="Times New Roman"/>
          <w:sz w:val="24"/>
          <w:szCs w:val="24"/>
        </w:rPr>
      </w:pPr>
      <w:r>
        <w:rPr>
          <w:rFonts w:ascii="Times New Roman" w:hAnsi="Times New Roman" w:cs="Times New Roman"/>
          <w:sz w:val="24"/>
          <w:szCs w:val="24"/>
        </w:rPr>
        <w:t xml:space="preserve">Considerando un aire no contaminado </w:t>
      </w:r>
      <w:proofErr w:type="spellStart"/>
      <w:r>
        <w:rPr>
          <w:rFonts w:ascii="Times New Roman" w:hAnsi="Times New Roman" w:cs="Times New Roman"/>
          <w:sz w:val="24"/>
          <w:szCs w:val="24"/>
        </w:rPr>
        <w:t>antropogénicamente</w:t>
      </w:r>
      <w:proofErr w:type="spellEnd"/>
      <w:r>
        <w:rPr>
          <w:rFonts w:ascii="Times New Roman" w:hAnsi="Times New Roman" w:cs="Times New Roman"/>
          <w:sz w:val="24"/>
          <w:szCs w:val="24"/>
        </w:rPr>
        <w:t>, estos gases son:</w:t>
      </w:r>
    </w:p>
    <w:p w:rsidR="004C0A84" w:rsidRDefault="004C0A84" w:rsidP="006678E7">
      <w:pPr>
        <w:pStyle w:val="Prrafodelista"/>
        <w:numPr>
          <w:ilvl w:val="0"/>
          <w:numId w:val="8"/>
        </w:numPr>
        <w:ind w:left="567" w:hanging="283"/>
        <w:rPr>
          <w:rFonts w:ascii="Times New Roman" w:hAnsi="Times New Roman" w:cs="Times New Roman"/>
          <w:sz w:val="24"/>
          <w:szCs w:val="24"/>
        </w:rPr>
      </w:pPr>
      <w:r>
        <w:rPr>
          <w:rFonts w:ascii="Times New Roman" w:hAnsi="Times New Roman" w:cs="Times New Roman"/>
          <w:sz w:val="24"/>
          <w:szCs w:val="24"/>
        </w:rPr>
        <w:t>Dióxido de carbono(CO</w:t>
      </w:r>
      <w:r>
        <w:rPr>
          <w:rFonts w:ascii="Times New Roman" w:hAnsi="Times New Roman" w:cs="Times New Roman"/>
          <w:sz w:val="24"/>
          <w:szCs w:val="24"/>
          <w:vertAlign w:val="subscript"/>
        </w:rPr>
        <w:t>2</w:t>
      </w:r>
      <w:r>
        <w:rPr>
          <w:rFonts w:ascii="Times New Roman" w:hAnsi="Times New Roman" w:cs="Times New Roman"/>
          <w:sz w:val="24"/>
          <w:szCs w:val="24"/>
        </w:rPr>
        <w:t>), procedente de la respiración de los seres vivos</w:t>
      </w:r>
    </w:p>
    <w:p w:rsidR="004C0A84" w:rsidRDefault="004C0A84" w:rsidP="006678E7">
      <w:pPr>
        <w:pStyle w:val="Prrafodelista"/>
        <w:numPr>
          <w:ilvl w:val="0"/>
          <w:numId w:val="8"/>
        </w:numPr>
        <w:ind w:left="567" w:hanging="283"/>
        <w:rPr>
          <w:rFonts w:ascii="Times New Roman" w:hAnsi="Times New Roman" w:cs="Times New Roman"/>
          <w:sz w:val="24"/>
          <w:szCs w:val="24"/>
        </w:rPr>
      </w:pPr>
      <w:r>
        <w:rPr>
          <w:rFonts w:ascii="Times New Roman" w:hAnsi="Times New Roman" w:cs="Times New Roman"/>
          <w:sz w:val="24"/>
          <w:szCs w:val="24"/>
        </w:rPr>
        <w:t>Metano(CH</w:t>
      </w:r>
      <w:r>
        <w:rPr>
          <w:rFonts w:ascii="Times New Roman" w:hAnsi="Times New Roman" w:cs="Times New Roman"/>
          <w:sz w:val="24"/>
          <w:szCs w:val="24"/>
          <w:vertAlign w:val="subscript"/>
        </w:rPr>
        <w:t>4</w:t>
      </w:r>
      <w:r>
        <w:rPr>
          <w:rFonts w:ascii="Times New Roman" w:hAnsi="Times New Roman" w:cs="Times New Roman"/>
          <w:sz w:val="24"/>
          <w:szCs w:val="24"/>
        </w:rPr>
        <w:t>)  y amoniaco(NH</w:t>
      </w:r>
      <w:r>
        <w:rPr>
          <w:rFonts w:ascii="Times New Roman" w:hAnsi="Times New Roman" w:cs="Times New Roman"/>
          <w:sz w:val="24"/>
          <w:szCs w:val="24"/>
          <w:vertAlign w:val="subscript"/>
        </w:rPr>
        <w:t>3</w:t>
      </w:r>
      <w:r>
        <w:rPr>
          <w:rFonts w:ascii="Times New Roman" w:hAnsi="Times New Roman" w:cs="Times New Roman"/>
          <w:sz w:val="24"/>
          <w:szCs w:val="24"/>
        </w:rPr>
        <w:t>), producidos por fermentaciones anaeróbicas</w:t>
      </w:r>
    </w:p>
    <w:p w:rsidR="004C0A84" w:rsidRDefault="004C0A84" w:rsidP="006678E7">
      <w:pPr>
        <w:pStyle w:val="Prrafodelista"/>
        <w:numPr>
          <w:ilvl w:val="0"/>
          <w:numId w:val="8"/>
        </w:numPr>
        <w:ind w:left="567" w:hanging="283"/>
        <w:rPr>
          <w:rFonts w:ascii="Times New Roman" w:hAnsi="Times New Roman" w:cs="Times New Roman"/>
          <w:sz w:val="24"/>
          <w:szCs w:val="24"/>
        </w:rPr>
      </w:pPr>
      <w:r>
        <w:rPr>
          <w:rFonts w:ascii="Times New Roman" w:hAnsi="Times New Roman" w:cs="Times New Roman"/>
          <w:sz w:val="24"/>
          <w:szCs w:val="24"/>
        </w:rPr>
        <w:t>Ácido clorhídrico(</w:t>
      </w:r>
      <w:proofErr w:type="spellStart"/>
      <w:r>
        <w:rPr>
          <w:rFonts w:ascii="Times New Roman" w:hAnsi="Times New Roman" w:cs="Times New Roman"/>
          <w:sz w:val="24"/>
          <w:szCs w:val="24"/>
        </w:rPr>
        <w:t>ClH</w:t>
      </w:r>
      <w:proofErr w:type="spellEnd"/>
      <w:r>
        <w:rPr>
          <w:rFonts w:ascii="Times New Roman" w:hAnsi="Times New Roman" w:cs="Times New Roman"/>
          <w:sz w:val="24"/>
          <w:szCs w:val="24"/>
        </w:rPr>
        <w:t>) y óxidos de azufre, que tienen su origen ene erupciones volcánicas</w:t>
      </w:r>
    </w:p>
    <w:p w:rsidR="004C0A84" w:rsidRDefault="004C0A84" w:rsidP="006678E7">
      <w:pPr>
        <w:pStyle w:val="Prrafodelista"/>
        <w:numPr>
          <w:ilvl w:val="0"/>
          <w:numId w:val="8"/>
        </w:numPr>
        <w:ind w:left="567" w:hanging="283"/>
        <w:rPr>
          <w:rFonts w:ascii="Times New Roman" w:hAnsi="Times New Roman" w:cs="Times New Roman"/>
          <w:sz w:val="24"/>
          <w:szCs w:val="24"/>
        </w:rPr>
      </w:pPr>
      <w:r>
        <w:rPr>
          <w:rFonts w:ascii="Times New Roman" w:hAnsi="Times New Roman" w:cs="Times New Roman"/>
          <w:sz w:val="24"/>
          <w:szCs w:val="24"/>
        </w:rPr>
        <w:t xml:space="preserve"> Óxido de nitrógeno y Ozono, producidos por olas descargas eléctricas en las tormentas</w:t>
      </w:r>
    </w:p>
    <w:p w:rsidR="004C0A84" w:rsidRPr="006678E7" w:rsidRDefault="004C0A84" w:rsidP="006678E7">
      <w:pPr>
        <w:pStyle w:val="Prrafodelista"/>
        <w:numPr>
          <w:ilvl w:val="0"/>
          <w:numId w:val="8"/>
        </w:numPr>
        <w:ind w:left="567" w:hanging="283"/>
        <w:rPr>
          <w:rFonts w:ascii="Times New Roman" w:hAnsi="Times New Roman" w:cs="Times New Roman"/>
          <w:sz w:val="24"/>
          <w:szCs w:val="24"/>
        </w:rPr>
      </w:pPr>
      <w:r w:rsidRPr="006678E7">
        <w:rPr>
          <w:rFonts w:ascii="Times New Roman" w:hAnsi="Times New Roman" w:cs="Times New Roman"/>
          <w:sz w:val="24"/>
          <w:szCs w:val="24"/>
        </w:rPr>
        <w:t>También debemos considerar que los incendios forestales, que en ocasiones se producen de una forma natural, dan lugar a dióxidos de carbono, vapor de agua, hidrocarburos etc.</w:t>
      </w:r>
    </w:p>
    <w:p w:rsidR="006678E7" w:rsidRDefault="006678E7" w:rsidP="006678E7">
      <w:pPr>
        <w:pStyle w:val="Prrafodelista"/>
        <w:ind w:left="284"/>
        <w:rPr>
          <w:rFonts w:ascii="Times New Roman" w:hAnsi="Times New Roman" w:cs="Times New Roman"/>
          <w:sz w:val="24"/>
          <w:szCs w:val="24"/>
        </w:rPr>
      </w:pPr>
    </w:p>
    <w:p w:rsidR="004C0A84" w:rsidRDefault="004C0A84" w:rsidP="006678E7">
      <w:pPr>
        <w:rPr>
          <w:rFonts w:ascii="Times New Roman" w:hAnsi="Times New Roman" w:cs="Times New Roman"/>
          <w:sz w:val="24"/>
          <w:szCs w:val="24"/>
        </w:rPr>
      </w:pPr>
      <w:r>
        <w:rPr>
          <w:rFonts w:ascii="Times New Roman" w:hAnsi="Times New Roman" w:cs="Times New Roman"/>
          <w:sz w:val="24"/>
          <w:szCs w:val="24"/>
        </w:rPr>
        <w:t xml:space="preserve">Las actividades humanas pueden alterar la composición </w:t>
      </w:r>
      <w:r w:rsidR="006678E7">
        <w:rPr>
          <w:rFonts w:ascii="Times New Roman" w:hAnsi="Times New Roman" w:cs="Times New Roman"/>
          <w:sz w:val="24"/>
          <w:szCs w:val="24"/>
        </w:rPr>
        <w:t xml:space="preserve">de la atmósfera, dando lugar a modificaciones importantes de sus propiedades físicas y químicas, hasta el punto de causar efectos nocivos sobre los seres vivos, e incluso sobre materiales construidos. Se dice, en estos casos, que existe contaminación atmosférica. Por regla general, los contaminantes no se producen aisladamente, sino de una forma conjunta, dando lugar a que se incrementen sus efectos prejudiciales. Así, los motores de los automóviles emiten monóxido de </w:t>
      </w:r>
      <w:proofErr w:type="gramStart"/>
      <w:r w:rsidR="006678E7">
        <w:rPr>
          <w:rFonts w:ascii="Times New Roman" w:hAnsi="Times New Roman" w:cs="Times New Roman"/>
          <w:sz w:val="24"/>
          <w:szCs w:val="24"/>
        </w:rPr>
        <w:t>carbono(</w:t>
      </w:r>
      <w:proofErr w:type="gramEnd"/>
      <w:r w:rsidR="006678E7">
        <w:rPr>
          <w:rFonts w:ascii="Times New Roman" w:hAnsi="Times New Roman" w:cs="Times New Roman"/>
          <w:sz w:val="24"/>
          <w:szCs w:val="24"/>
        </w:rPr>
        <w:t>CO), óxidos de nitrógeno e hidrocarburos, así como partículas sólidas procedentes de la combustión.</w:t>
      </w:r>
    </w:p>
    <w:p w:rsidR="006678E7" w:rsidRDefault="006678E7" w:rsidP="00D75F0E">
      <w:pPr>
        <w:rPr>
          <w:rFonts w:ascii="Times New Roman" w:hAnsi="Times New Roman" w:cs="Times New Roman"/>
          <w:sz w:val="24"/>
          <w:szCs w:val="24"/>
        </w:rPr>
      </w:pPr>
      <w:r w:rsidRPr="00D75F0E">
        <w:rPr>
          <w:rFonts w:ascii="Times New Roman" w:hAnsi="Times New Roman" w:cs="Times New Roman"/>
          <w:sz w:val="24"/>
          <w:szCs w:val="24"/>
        </w:rPr>
        <w:t>Una vez en la atmósfera, todas estas sustancias son transportadas a regiones relativamente distantes del centro emisor, diluyéndose de esta forma su impacto ambiental. Pero más tarde pueden regresar de nuevo a la superficie terrestre de dos maneras distintas:</w:t>
      </w:r>
    </w:p>
    <w:p w:rsidR="00D75F0E" w:rsidRDefault="00D75F0E" w:rsidP="00D75F0E">
      <w:pPr>
        <w:pStyle w:val="Prrafodelista"/>
        <w:numPr>
          <w:ilvl w:val="0"/>
          <w:numId w:val="10"/>
        </w:numPr>
        <w:rPr>
          <w:rFonts w:ascii="Times New Roman" w:hAnsi="Times New Roman" w:cs="Times New Roman"/>
          <w:sz w:val="24"/>
          <w:szCs w:val="24"/>
        </w:rPr>
      </w:pPr>
      <w:r>
        <w:rPr>
          <w:rFonts w:ascii="Times New Roman" w:hAnsi="Times New Roman" w:cs="Times New Roman"/>
          <w:sz w:val="24"/>
          <w:szCs w:val="24"/>
        </w:rPr>
        <w:t xml:space="preserve">Por sedimentación, si se encuentran en fase sólida( deposición </w:t>
      </w:r>
      <w:proofErr w:type="spellStart"/>
      <w:r>
        <w:rPr>
          <w:rFonts w:ascii="Times New Roman" w:hAnsi="Times New Roman" w:cs="Times New Roman"/>
          <w:sz w:val="24"/>
          <w:szCs w:val="24"/>
        </w:rPr>
        <w:t>seca</w:t>
      </w:r>
      <w:proofErr w:type="spellEnd"/>
      <w:r>
        <w:rPr>
          <w:rFonts w:ascii="Times New Roman" w:hAnsi="Times New Roman" w:cs="Times New Roman"/>
          <w:sz w:val="24"/>
          <w:szCs w:val="24"/>
        </w:rPr>
        <w:t>)</w:t>
      </w:r>
    </w:p>
    <w:p w:rsidR="00EB7E48" w:rsidRDefault="00D75F0E" w:rsidP="00EB7E48">
      <w:pPr>
        <w:pStyle w:val="Prrafodelista"/>
        <w:numPr>
          <w:ilvl w:val="0"/>
          <w:numId w:val="10"/>
        </w:numPr>
        <w:rPr>
          <w:rFonts w:ascii="Times New Roman" w:hAnsi="Times New Roman" w:cs="Times New Roman"/>
          <w:sz w:val="24"/>
          <w:szCs w:val="24"/>
        </w:rPr>
      </w:pPr>
      <w:r>
        <w:rPr>
          <w:rFonts w:ascii="Times New Roman" w:hAnsi="Times New Roman" w:cs="Times New Roman"/>
          <w:sz w:val="24"/>
          <w:szCs w:val="24"/>
        </w:rPr>
        <w:t>Incorporadas a la lluvia( deposición húmeda)</w:t>
      </w:r>
    </w:p>
    <w:p w:rsidR="00C16176" w:rsidRDefault="00C16176" w:rsidP="00C16176">
      <w:pPr>
        <w:pStyle w:val="estilo29"/>
        <w:spacing w:before="0" w:beforeAutospacing="0" w:after="0" w:afterAutospacing="0"/>
        <w:jc w:val="both"/>
        <w:rPr>
          <w:rStyle w:val="estilo671"/>
          <w:color w:val="auto"/>
        </w:rPr>
      </w:pPr>
    </w:p>
    <w:p w:rsidR="00EB7E48" w:rsidRDefault="00EB7E48" w:rsidP="00C16176">
      <w:pPr>
        <w:pStyle w:val="estilo29"/>
        <w:spacing w:before="0" w:beforeAutospacing="0" w:after="0" w:afterAutospacing="0"/>
        <w:jc w:val="both"/>
        <w:rPr>
          <w:rStyle w:val="estilo671"/>
          <w:color w:val="auto"/>
        </w:rPr>
      </w:pPr>
      <w:r>
        <w:rPr>
          <w:rStyle w:val="estilo671"/>
          <w:color w:val="auto"/>
        </w:rPr>
        <w:t>Los contaminantes atmosféricos pueden ser:</w:t>
      </w:r>
    </w:p>
    <w:p w:rsidR="00C16176" w:rsidRDefault="00C16176" w:rsidP="00C16176">
      <w:pPr>
        <w:pStyle w:val="estilo29"/>
        <w:spacing w:before="0" w:beforeAutospacing="0" w:after="0" w:afterAutospacing="0"/>
        <w:jc w:val="both"/>
        <w:rPr>
          <w:rStyle w:val="estilo671"/>
          <w:color w:val="auto"/>
        </w:rPr>
      </w:pPr>
    </w:p>
    <w:p w:rsidR="00EB7E48" w:rsidRDefault="00EB7E48" w:rsidP="00C16176">
      <w:pPr>
        <w:pStyle w:val="estilo29"/>
        <w:numPr>
          <w:ilvl w:val="0"/>
          <w:numId w:val="11"/>
        </w:numPr>
        <w:spacing w:before="0" w:beforeAutospacing="0" w:after="0" w:afterAutospacing="0"/>
        <w:jc w:val="both"/>
      </w:pPr>
      <w:r w:rsidRPr="00EB7E48">
        <w:rPr>
          <w:b/>
          <w:i/>
        </w:rPr>
        <w:t>Primarios</w:t>
      </w:r>
      <w:r>
        <w:t>: una vez producidos pasan a la atmósfera. Algunos de ellos se asocian a gotas de agua o núcleos higroscópicos y/o sufren reacciones químicas que conducen a productos insolubles, terminando su vida como partículas.</w:t>
      </w:r>
    </w:p>
    <w:p w:rsidR="00EB7E48" w:rsidRDefault="00EB7E48" w:rsidP="00C16176">
      <w:pPr>
        <w:pStyle w:val="estilo29"/>
        <w:numPr>
          <w:ilvl w:val="0"/>
          <w:numId w:val="11"/>
        </w:numPr>
        <w:spacing w:before="0" w:beforeAutospacing="0" w:after="0" w:afterAutospacing="0"/>
        <w:jc w:val="both"/>
      </w:pPr>
      <w:r>
        <w:rPr>
          <w:b/>
          <w:i/>
        </w:rPr>
        <w:lastRenderedPageBreak/>
        <w:t>Secundarios</w:t>
      </w:r>
      <w:r>
        <w:t xml:space="preserve">: no son directamente inyectados en la atmósfera, sino que se producen por reacción química entre los que sí lo son (primarios) y los gases atmosféricos. Son  más peligrosos que los anteriores. Entre ellos se puede citar el Ozono que aparece como consecuencia de complicados procesos </w:t>
      </w:r>
      <w:proofErr w:type="spellStart"/>
      <w:r>
        <w:t>fotoquímicos</w:t>
      </w:r>
      <w:proofErr w:type="spellEnd"/>
      <w:r>
        <w:t>, es decir, inducidos por la luz solar, entre óxidos de nitrógeno e hidrocarburos.</w:t>
      </w:r>
    </w:p>
    <w:p w:rsidR="00C16176" w:rsidRPr="00EB7E48" w:rsidRDefault="00C16176" w:rsidP="00C16176">
      <w:pPr>
        <w:pStyle w:val="estilo29"/>
        <w:spacing w:before="0" w:beforeAutospacing="0" w:after="0" w:afterAutospacing="0"/>
        <w:ind w:left="720"/>
        <w:jc w:val="both"/>
      </w:pPr>
    </w:p>
    <w:p w:rsidR="00EB7E48" w:rsidRDefault="00EB7E48" w:rsidP="00EB7E48">
      <w:pPr>
        <w:rPr>
          <w:rFonts w:ascii="Times New Roman" w:hAnsi="Times New Roman" w:cs="Times New Roman"/>
          <w:sz w:val="24"/>
          <w:szCs w:val="24"/>
        </w:rPr>
      </w:pPr>
      <w:r w:rsidRPr="00E75C95">
        <w:rPr>
          <w:rFonts w:ascii="Times New Roman" w:hAnsi="Times New Roman" w:cs="Times New Roman"/>
          <w:i/>
          <w:sz w:val="24"/>
          <w:szCs w:val="24"/>
        </w:rPr>
        <w:t>Entre las sustancias contaminantes más importantes podemos destacar los siguientes</w:t>
      </w:r>
      <w:r>
        <w:rPr>
          <w:rFonts w:ascii="Times New Roman" w:hAnsi="Times New Roman" w:cs="Times New Roman"/>
          <w:sz w:val="24"/>
          <w:szCs w:val="24"/>
        </w:rPr>
        <w:t>:</w:t>
      </w:r>
    </w:p>
    <w:p w:rsidR="00E75C95" w:rsidRDefault="00EB7E48" w:rsidP="00EB7E48">
      <w:pPr>
        <w:pStyle w:val="estilo29"/>
        <w:spacing w:before="0" w:beforeAutospacing="0" w:after="0" w:afterAutospacing="0"/>
        <w:jc w:val="both"/>
        <w:rPr>
          <w:rStyle w:val="estilo671"/>
          <w:color w:val="auto"/>
        </w:rPr>
      </w:pPr>
      <w:r w:rsidRPr="00EB7E48">
        <w:rPr>
          <w:rStyle w:val="estilo671"/>
          <w:color w:val="auto"/>
        </w:rPr>
        <w:t xml:space="preserve">CO, SO2, SO3, NO2, NO, hidrocarburos no saturados y aromáticos, CFH, </w:t>
      </w:r>
      <w:proofErr w:type="spellStart"/>
      <w:r w:rsidRPr="00EB7E48">
        <w:rPr>
          <w:rStyle w:val="estilo671"/>
          <w:color w:val="auto"/>
        </w:rPr>
        <w:t>clorofluorometanos</w:t>
      </w:r>
      <w:proofErr w:type="spellEnd"/>
      <w:r w:rsidRPr="00EB7E48">
        <w:rPr>
          <w:rStyle w:val="estilo671"/>
          <w:color w:val="auto"/>
        </w:rPr>
        <w:t>, m-partículas (Si, Be, As, Cr, Pb, asbesto, humos, etc.). Lluvia ácida, reacciones fotoquímicas y radicales libres, agentes oxidantes y ozono.</w:t>
      </w:r>
    </w:p>
    <w:p w:rsidR="00E75C95" w:rsidRDefault="00E75C95" w:rsidP="00EB7E48">
      <w:pPr>
        <w:pStyle w:val="estilo29"/>
        <w:spacing w:before="0" w:beforeAutospacing="0" w:after="0" w:afterAutospacing="0"/>
        <w:jc w:val="both"/>
        <w:rPr>
          <w:rStyle w:val="estilo671"/>
          <w:color w:val="auto"/>
        </w:rPr>
      </w:pPr>
    </w:p>
    <w:p w:rsidR="00E75C95" w:rsidRPr="00E75C95" w:rsidRDefault="00E75C95" w:rsidP="00EB7E48">
      <w:pPr>
        <w:pStyle w:val="estilo29"/>
        <w:spacing w:before="0" w:beforeAutospacing="0" w:after="0" w:afterAutospacing="0"/>
        <w:jc w:val="both"/>
        <w:rPr>
          <w:rStyle w:val="estilo671"/>
          <w:color w:val="auto"/>
        </w:rPr>
      </w:pPr>
      <w:r>
        <w:rPr>
          <w:rStyle w:val="estilo671"/>
          <w:color w:val="auto"/>
        </w:rPr>
        <w:t>1.-</w:t>
      </w:r>
      <w:r w:rsidRPr="00E75C95">
        <w:rPr>
          <w:rStyle w:val="estilo671"/>
          <w:b/>
          <w:color w:val="auto"/>
        </w:rPr>
        <w:t>Monóxido de carbono</w:t>
      </w:r>
      <w:r>
        <w:rPr>
          <w:rStyle w:val="estilo671"/>
          <w:b/>
          <w:color w:val="auto"/>
        </w:rPr>
        <w:t xml:space="preserve"> </w:t>
      </w:r>
      <w:r>
        <w:rPr>
          <w:rStyle w:val="estilo671"/>
          <w:color w:val="auto"/>
        </w:rPr>
        <w:t>(CO): la mayor parte procede de la oxidación del metano producido por la putrefacción de la materia orgánica (</w:t>
      </w:r>
      <w:r w:rsidRPr="00E75C95">
        <w:rPr>
          <w:rStyle w:val="estilo671"/>
          <w:b/>
          <w:i/>
          <w:color w:val="auto"/>
        </w:rPr>
        <w:t>CH</w:t>
      </w:r>
      <w:r w:rsidRPr="00E75C95">
        <w:rPr>
          <w:rStyle w:val="estilo671"/>
          <w:b/>
          <w:i/>
          <w:color w:val="auto"/>
          <w:vertAlign w:val="subscript"/>
        </w:rPr>
        <w:t>4</w:t>
      </w:r>
      <w:r w:rsidRPr="00E75C95">
        <w:rPr>
          <w:rStyle w:val="estilo671"/>
          <w:b/>
          <w:i/>
          <w:color w:val="auto"/>
        </w:rPr>
        <w:t xml:space="preserve"> + O</w:t>
      </w:r>
      <w:r w:rsidRPr="00E75C95">
        <w:rPr>
          <w:rStyle w:val="estilo671"/>
          <w:b/>
          <w:i/>
          <w:color w:val="auto"/>
          <w:vertAlign w:val="subscript"/>
        </w:rPr>
        <w:t>2</w:t>
      </w:r>
      <w:r w:rsidRPr="00E75C95">
        <w:rPr>
          <w:rStyle w:val="estilo671"/>
          <w:b/>
          <w:i/>
          <w:color w:val="auto"/>
        </w:rPr>
        <w:t>→CO+H</w:t>
      </w:r>
      <w:r w:rsidRPr="00E75C95">
        <w:rPr>
          <w:rStyle w:val="estilo671"/>
          <w:b/>
          <w:i/>
          <w:color w:val="auto"/>
          <w:vertAlign w:val="subscript"/>
        </w:rPr>
        <w:t>2</w:t>
      </w:r>
      <w:r w:rsidRPr="00E75C95">
        <w:rPr>
          <w:rStyle w:val="estilo671"/>
          <w:b/>
          <w:i/>
          <w:color w:val="auto"/>
        </w:rPr>
        <w:t>O+H</w:t>
      </w:r>
      <w:r w:rsidRPr="00E75C95">
        <w:rPr>
          <w:rStyle w:val="estilo671"/>
          <w:b/>
          <w:i/>
          <w:color w:val="auto"/>
          <w:vertAlign w:val="subscript"/>
        </w:rPr>
        <w:t>2</w:t>
      </w:r>
      <w:r>
        <w:rPr>
          <w:rStyle w:val="estilo671"/>
          <w:color w:val="auto"/>
        </w:rPr>
        <w:t xml:space="preserve">), también se origina </w:t>
      </w:r>
      <w:proofErr w:type="spellStart"/>
      <w:r>
        <w:rPr>
          <w:rStyle w:val="estilo671"/>
          <w:color w:val="auto"/>
        </w:rPr>
        <w:t>antropogénicamente</w:t>
      </w:r>
      <w:proofErr w:type="spellEnd"/>
      <w:r>
        <w:rPr>
          <w:rStyle w:val="estilo671"/>
          <w:color w:val="auto"/>
        </w:rPr>
        <w:t xml:space="preserve"> en la combustión de combustibles fósiles, en especial gasolina y gasoil en los motores de explosión. Por este motivo en las zonas urbana de tráfico intenso existen concentraciones muy elevadas de este contaminante cuya presencia en el aire en concentraciones superiores a 600ppm resulta mortal para el organismo humano.</w:t>
      </w:r>
    </w:p>
    <w:p w:rsidR="00641C4C" w:rsidRDefault="00641C4C" w:rsidP="00641C4C">
      <w:pPr>
        <w:pStyle w:val="NormalWeb"/>
        <w:jc w:val="both"/>
      </w:pPr>
      <w:r>
        <w:rPr>
          <w:noProof/>
        </w:rPr>
        <w:drawing>
          <wp:anchor distT="0" distB="0" distL="114300" distR="114300" simplePos="0" relativeHeight="251674624" behindDoc="0" locked="0" layoutInCell="1" allowOverlap="1">
            <wp:simplePos x="0" y="0"/>
            <wp:positionH relativeFrom="column">
              <wp:posOffset>-170180</wp:posOffset>
            </wp:positionH>
            <wp:positionV relativeFrom="paragraph">
              <wp:posOffset>1062355</wp:posOffset>
            </wp:positionV>
            <wp:extent cx="6202680" cy="1666875"/>
            <wp:effectExtent l="19050" t="0" r="7620" b="0"/>
            <wp:wrapSquare wrapText="bothSides"/>
            <wp:docPr id="37"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6"/>
                    <a:srcRect/>
                    <a:stretch>
                      <a:fillRect/>
                    </a:stretch>
                  </pic:blipFill>
                  <pic:spPr bwMode="auto">
                    <a:xfrm>
                      <a:off x="0" y="0"/>
                      <a:ext cx="6202680" cy="1666875"/>
                    </a:xfrm>
                    <a:prstGeom prst="rect">
                      <a:avLst/>
                    </a:prstGeom>
                    <a:noFill/>
                    <a:ln w="9525">
                      <a:noFill/>
                      <a:miter lim="800000"/>
                      <a:headEnd/>
                      <a:tailEnd/>
                    </a:ln>
                  </pic:spPr>
                </pic:pic>
              </a:graphicData>
            </a:graphic>
          </wp:anchor>
        </w:drawing>
      </w:r>
      <w:r>
        <w:t xml:space="preserve">El monóxido de carbono (CO): es un gas inodoro e incoloro. Cuando se lo inhala, sus moléculas ingresan al torrente sanguíneo, donde inhiben la distribución del oxígeno. En bajas concentraciones produce mareos, jaqueca y fatiga, mientras que en concentraciones mayores puede ser fatal. </w:t>
      </w:r>
    </w:p>
    <w:p w:rsidR="004F3E08" w:rsidRDefault="004F3E08" w:rsidP="00641C4C">
      <w:pPr>
        <w:pStyle w:val="NormalWeb"/>
        <w:jc w:val="both"/>
      </w:pPr>
    </w:p>
    <w:p w:rsidR="00641C4C" w:rsidRDefault="00376893" w:rsidP="00641C4C">
      <w:pPr>
        <w:pStyle w:val="NormalWeb"/>
        <w:jc w:val="both"/>
      </w:pPr>
      <w:r>
        <w:t>2.-</w:t>
      </w:r>
      <w:r>
        <w:rPr>
          <w:b/>
        </w:rPr>
        <w:t>Óxidos de nitrógeno</w:t>
      </w:r>
      <w:r>
        <w:t>, los más importantes son el N</w:t>
      </w:r>
      <w:r>
        <w:rPr>
          <w:vertAlign w:val="subscript"/>
        </w:rPr>
        <w:t>2</w:t>
      </w:r>
      <w:r>
        <w:t>O, que aunque no es tóxico, se descompone en la atmósfera por la acción de la luz originando NO.</w:t>
      </w:r>
    </w:p>
    <w:p w:rsidR="00376893" w:rsidRDefault="00376893" w:rsidP="00641C4C">
      <w:pPr>
        <w:pStyle w:val="NormalWeb"/>
        <w:jc w:val="both"/>
      </w:pPr>
      <w:r w:rsidRPr="00376893">
        <w:rPr>
          <w:b/>
        </w:rPr>
        <w:t>2N</w:t>
      </w:r>
      <w:r w:rsidRPr="00376893">
        <w:rPr>
          <w:b/>
          <w:vertAlign w:val="subscript"/>
        </w:rPr>
        <w:t>2</w:t>
      </w:r>
      <w:r w:rsidRPr="00376893">
        <w:rPr>
          <w:b/>
        </w:rPr>
        <w:t>O → N</w:t>
      </w:r>
      <w:r w:rsidRPr="00376893">
        <w:rPr>
          <w:b/>
          <w:vertAlign w:val="subscript"/>
        </w:rPr>
        <w:t>2</w:t>
      </w:r>
      <w:r w:rsidRPr="00376893">
        <w:rPr>
          <w:b/>
        </w:rPr>
        <w:t xml:space="preserve"> + 2NO</w:t>
      </w:r>
      <w:r>
        <w:rPr>
          <w:b/>
        </w:rPr>
        <w:t xml:space="preserve">   </w:t>
      </w:r>
      <w:r w:rsidRPr="00376893">
        <w:t>El</w:t>
      </w:r>
      <w:r>
        <w:t xml:space="preserve"> NO y  el NO</w:t>
      </w:r>
      <w:r>
        <w:rPr>
          <w:vertAlign w:val="subscript"/>
        </w:rPr>
        <w:t>2</w:t>
      </w:r>
      <w:r>
        <w:t xml:space="preserve"> que son tóxicos y contaminantes, en concentraciones superiores a 10ppm inhiben la fotosíntesis de las plantas, siendo capaces de convertirse en ácido nítrico (HNO</w:t>
      </w:r>
      <w:r>
        <w:rPr>
          <w:vertAlign w:val="subscript"/>
        </w:rPr>
        <w:t>3</w:t>
      </w:r>
      <w:r>
        <w:t xml:space="preserve">) por medio de oxidantes como el ozono o el radical </w:t>
      </w:r>
      <w:proofErr w:type="spellStart"/>
      <w:r>
        <w:t>oxihidrilo</w:t>
      </w:r>
      <w:proofErr w:type="spellEnd"/>
      <w:r w:rsidR="00E16773">
        <w:t xml:space="preserve"> </w:t>
      </w:r>
      <w:r>
        <w:t>(OH</w:t>
      </w:r>
      <w:r w:rsidR="00E16773">
        <w:t>•</w:t>
      </w:r>
      <w:r>
        <w:t>)</w:t>
      </w:r>
    </w:p>
    <w:p w:rsidR="00376893" w:rsidRDefault="00376893" w:rsidP="00641C4C">
      <w:pPr>
        <w:pStyle w:val="NormalWeb"/>
        <w:jc w:val="both"/>
        <w:rPr>
          <w:b/>
          <w:vertAlign w:val="subscript"/>
        </w:rPr>
      </w:pPr>
      <w:r w:rsidRPr="00376893">
        <w:rPr>
          <w:b/>
        </w:rPr>
        <w:t>NO + O</w:t>
      </w:r>
      <w:r w:rsidRPr="00376893">
        <w:rPr>
          <w:b/>
          <w:vertAlign w:val="subscript"/>
        </w:rPr>
        <w:t>3</w:t>
      </w:r>
      <w:r w:rsidR="00BA11EA">
        <w:rPr>
          <w:b/>
        </w:rPr>
        <w:t>→</w:t>
      </w:r>
      <w:r w:rsidRPr="00376893">
        <w:rPr>
          <w:b/>
        </w:rPr>
        <w:t xml:space="preserve">   </w:t>
      </w:r>
      <w:r>
        <w:rPr>
          <w:b/>
        </w:rPr>
        <w:t xml:space="preserve"> </w:t>
      </w:r>
      <w:r w:rsidRPr="00376893">
        <w:rPr>
          <w:b/>
        </w:rPr>
        <w:t>NO</w:t>
      </w:r>
      <w:r w:rsidRPr="00376893">
        <w:rPr>
          <w:b/>
          <w:vertAlign w:val="subscript"/>
        </w:rPr>
        <w:t>2</w:t>
      </w:r>
      <w:r w:rsidRPr="00376893">
        <w:rPr>
          <w:b/>
        </w:rPr>
        <w:t>+ O</w:t>
      </w:r>
      <w:r w:rsidRPr="00376893">
        <w:rPr>
          <w:b/>
          <w:vertAlign w:val="subscript"/>
        </w:rPr>
        <w:t>2</w:t>
      </w:r>
      <w:r w:rsidR="00BA11EA">
        <w:rPr>
          <w:b/>
        </w:rPr>
        <w:t xml:space="preserve">  →</w:t>
      </w:r>
      <w:r w:rsidRPr="00376893">
        <w:rPr>
          <w:b/>
        </w:rPr>
        <w:t xml:space="preserve">   NO</w:t>
      </w:r>
      <w:r w:rsidRPr="00376893">
        <w:rPr>
          <w:b/>
          <w:vertAlign w:val="subscript"/>
        </w:rPr>
        <w:t>2</w:t>
      </w:r>
      <w:r w:rsidRPr="00376893">
        <w:rPr>
          <w:b/>
        </w:rPr>
        <w:t>+OH  →  HNO</w:t>
      </w:r>
      <w:r w:rsidRPr="00376893">
        <w:rPr>
          <w:b/>
          <w:vertAlign w:val="subscript"/>
        </w:rPr>
        <w:t>3</w:t>
      </w:r>
    </w:p>
    <w:p w:rsidR="00934479" w:rsidRDefault="00934479" w:rsidP="00934479">
      <w:pPr>
        <w:pStyle w:val="NormalWeb"/>
        <w:spacing w:line="276" w:lineRule="auto"/>
        <w:jc w:val="both"/>
      </w:pPr>
      <w:r w:rsidRPr="00934479">
        <w:t>Los óxidos de nitrógeno forman un importante grupo de gases contaminantes. Aunque hay diversos,</w:t>
      </w:r>
      <w:r w:rsidR="00CB398A">
        <w:t xml:space="preserve"> son conocidas ocho formas de óxido de nitrógeno distintas, </w:t>
      </w:r>
      <w:r w:rsidRPr="00934479">
        <w:t xml:space="preserve"> los más importantes, en cuanto a sus efectos contaminantes, son el dióxido de nitrógeno</w:t>
      </w:r>
      <w:r w:rsidR="00CB398A">
        <w:t xml:space="preserve"> (</w:t>
      </w:r>
      <w:r w:rsidRPr="00934479">
        <w:t>NO</w:t>
      </w:r>
      <w:r w:rsidRPr="00934479">
        <w:rPr>
          <w:vertAlign w:val="subscript"/>
        </w:rPr>
        <w:t>2</w:t>
      </w:r>
      <w:r w:rsidR="00CB398A">
        <w:t>)</w:t>
      </w:r>
      <w:r w:rsidRPr="00934479">
        <w:t xml:space="preserve"> y el </w:t>
      </w:r>
      <w:r>
        <w:t>mon</w:t>
      </w:r>
      <w:r w:rsidRPr="00934479">
        <w:t xml:space="preserve">óxido </w:t>
      </w:r>
      <w:r>
        <w:t>de nitrógeno</w:t>
      </w:r>
      <w:r w:rsidR="00CB398A">
        <w:t xml:space="preserve"> (</w:t>
      </w:r>
      <w:r w:rsidRPr="00934479">
        <w:t>NO</w:t>
      </w:r>
      <w:r w:rsidR="00CB398A">
        <w:t>)</w:t>
      </w:r>
      <w:r w:rsidRPr="00934479">
        <w:t>. La importancia del resto es menor ante estos dos.</w:t>
      </w:r>
    </w:p>
    <w:p w:rsidR="00934479" w:rsidRDefault="00934479" w:rsidP="00934479">
      <w:pPr>
        <w:pStyle w:val="NormalWeb"/>
        <w:spacing w:line="276" w:lineRule="auto"/>
        <w:jc w:val="both"/>
      </w:pPr>
      <w:r w:rsidRPr="00934479">
        <w:lastRenderedPageBreak/>
        <w:t xml:space="preserve"> Los óxidos de nitrógeno se generan a causa de las altas temperaturas que se producen en los procesos de combustión</w:t>
      </w:r>
      <w:r>
        <w:t>, sobre todo en combustibles fósiles</w:t>
      </w:r>
      <w:r w:rsidRPr="00934479">
        <w:t xml:space="preserve">. Las altas temperaturas permiten la combinación directa del oxígeno y el nitrógeno de la atmósfera y se produce </w:t>
      </w:r>
      <w:r>
        <w:t>mon</w:t>
      </w:r>
      <w:r w:rsidRPr="00934479">
        <w:t xml:space="preserve">óxido </w:t>
      </w:r>
      <w:r>
        <w:t xml:space="preserve"> de nitrógeno (NO)</w:t>
      </w:r>
      <w:r w:rsidRPr="00934479">
        <w:t>. Este gas se oxida posteriormente y da dióxido de nitrógeno</w:t>
      </w:r>
      <w:r>
        <w:t xml:space="preserve"> (NO</w:t>
      </w:r>
      <w:r>
        <w:rPr>
          <w:vertAlign w:val="subscript"/>
        </w:rPr>
        <w:t>2</w:t>
      </w:r>
      <w:r>
        <w:t>)</w:t>
      </w:r>
      <w:r w:rsidRPr="00934479">
        <w:t>.</w:t>
      </w:r>
      <w:r w:rsidR="00CB398A">
        <w:t xml:space="preserve"> De forma natural, se producen como consecuencia de incendios forestales y erupciones volcánicas.</w:t>
      </w:r>
    </w:p>
    <w:p w:rsidR="00934479" w:rsidRDefault="00934479" w:rsidP="00934479">
      <w:pPr>
        <w:pStyle w:val="NormalWeb"/>
        <w:spacing w:line="276" w:lineRule="auto"/>
        <w:jc w:val="both"/>
      </w:pPr>
      <w:r w:rsidRPr="00934479">
        <w:t xml:space="preserve"> En las zonas de gran aglomeración de tránsito, los automóviles llegan a producir cerca del 60 % del total de óxidos de nitrógeno. Últimamente la industria del automóvil hace un importante esfuerzo en el sentido de instalar, en sus modelos, catalizadores que aceleren la descomposición del ácido nítrico en sus componentes originales, nitrógeno y oxígeno, para rebajar la emisión de este contaminante. Estos gases originan la disminución de la visibilidad, la corrosión de materiales y la disminución en el crecimiento de algunas especies vegetales de importancia agrícola, son los efectos principales producidos por estos compuestos. </w:t>
      </w:r>
    </w:p>
    <w:p w:rsidR="00934479" w:rsidRPr="00934479" w:rsidRDefault="00934479" w:rsidP="000A0B0C">
      <w:pPr>
        <w:pStyle w:val="NormalWeb"/>
        <w:spacing w:before="0" w:beforeAutospacing="0" w:after="0" w:afterAutospacing="0" w:line="276" w:lineRule="auto"/>
        <w:jc w:val="both"/>
        <w:rPr>
          <w:b/>
        </w:rPr>
      </w:pPr>
      <w:r w:rsidRPr="00934479">
        <w:t>En una primera reacción, los óxidos de nitrógeno se transforman, en la atmósfera en ácido nítrico o nitratos. Este ácido, muy corrosivo, es arrastrado por el agua de lluvia y llega a ser uno de los constituyentes de las lluvias ácidas. Los óxidos de nitrógeno intervienen también en la destrucción de la capa de ozono. Aunque actúen sólo como catalizadores, pequeñas cantidades de óxido pueden destruir grandes cantidades de ozono hasta que no son eliminados de la estratosfera por un lento proceso natural. En el caso de la aviación, los reactores inyectan los óxidos de nitrógeno directamente a la estratosfera y agravan de esta manera el efecto.</w:t>
      </w:r>
    </w:p>
    <w:p w:rsidR="00BA11EA" w:rsidRDefault="00BA11EA" w:rsidP="000A0B0C">
      <w:pPr>
        <w:rPr>
          <w:rFonts w:ascii="Times New Roman" w:eastAsia="Times New Roman" w:hAnsi="Times New Roman" w:cs="Times New Roman"/>
          <w:b/>
          <w:i/>
          <w:sz w:val="24"/>
          <w:szCs w:val="24"/>
          <w:lang w:eastAsia="es-ES"/>
        </w:rPr>
      </w:pPr>
    </w:p>
    <w:p w:rsidR="00E35CD0" w:rsidRPr="00E35CD0" w:rsidRDefault="00CB398A" w:rsidP="000A0B0C">
      <w:pPr>
        <w:rPr>
          <w:rFonts w:ascii="Times New Roman" w:eastAsia="Times New Roman" w:hAnsi="Times New Roman" w:cs="Times New Roman"/>
          <w:b/>
          <w:i/>
          <w:sz w:val="24"/>
          <w:szCs w:val="24"/>
          <w:lang w:eastAsia="es-ES"/>
        </w:rPr>
      </w:pPr>
      <w:r w:rsidRPr="00CB398A">
        <w:rPr>
          <w:rFonts w:ascii="Times New Roman" w:eastAsia="Times New Roman" w:hAnsi="Times New Roman" w:cs="Times New Roman"/>
          <w:b/>
          <w:i/>
          <w:sz w:val="24"/>
          <w:szCs w:val="24"/>
          <w:lang w:eastAsia="es-ES"/>
        </w:rPr>
        <w:t>Destrucción del ozono</w:t>
      </w:r>
      <w:r w:rsidR="00E35CD0">
        <w:rPr>
          <w:rFonts w:ascii="Times New Roman" w:eastAsia="Times New Roman" w:hAnsi="Times New Roman" w:cs="Times New Roman"/>
          <w:b/>
          <w:i/>
          <w:sz w:val="24"/>
          <w:szCs w:val="24"/>
          <w:lang w:eastAsia="es-ES"/>
        </w:rPr>
        <w:t xml:space="preserve"> atmosférico</w:t>
      </w:r>
      <w:r w:rsidRPr="00E35CD0">
        <w:rPr>
          <w:rFonts w:ascii="Times New Roman" w:eastAsia="Times New Roman" w:hAnsi="Times New Roman" w:cs="Times New Roman"/>
          <w:b/>
          <w:i/>
          <w:sz w:val="24"/>
          <w:szCs w:val="24"/>
          <w:lang w:eastAsia="es-ES"/>
        </w:rPr>
        <w:t xml:space="preserve">:  </w:t>
      </w:r>
    </w:p>
    <w:p w:rsidR="00E35CD0" w:rsidRPr="00E35CD0" w:rsidRDefault="00CB398A" w:rsidP="000A0B0C">
      <w:pPr>
        <w:rPr>
          <w:rFonts w:ascii="Times New Roman" w:eastAsia="Times New Roman" w:hAnsi="Times New Roman" w:cs="Times New Roman"/>
          <w:b/>
          <w:i/>
          <w:sz w:val="24"/>
          <w:szCs w:val="24"/>
          <w:lang w:eastAsia="es-ES"/>
        </w:rPr>
      </w:pPr>
      <w:r w:rsidRPr="00CB398A">
        <w:rPr>
          <w:rFonts w:ascii="Times New Roman" w:eastAsia="Times New Roman" w:hAnsi="Times New Roman" w:cs="Times New Roman"/>
          <w:b/>
          <w:i/>
          <w:sz w:val="24"/>
          <w:szCs w:val="24"/>
          <w:lang w:eastAsia="es-ES"/>
        </w:rPr>
        <w:t>O</w:t>
      </w:r>
      <w:r w:rsidRPr="00CB398A">
        <w:rPr>
          <w:rFonts w:ascii="Times New Roman" w:eastAsia="Times New Roman" w:hAnsi="Times New Roman" w:cs="Times New Roman"/>
          <w:b/>
          <w:i/>
          <w:sz w:val="24"/>
          <w:szCs w:val="24"/>
          <w:vertAlign w:val="subscript"/>
          <w:lang w:eastAsia="es-ES"/>
        </w:rPr>
        <w:t>3</w:t>
      </w:r>
      <w:r w:rsidRPr="00CB398A">
        <w:rPr>
          <w:rFonts w:ascii="Times New Roman" w:eastAsia="Times New Roman" w:hAnsi="Times New Roman" w:cs="Times New Roman"/>
          <w:b/>
          <w:i/>
          <w:sz w:val="24"/>
          <w:szCs w:val="24"/>
          <w:lang w:eastAsia="es-ES"/>
        </w:rPr>
        <w:t xml:space="preserve"> + h</w:t>
      </w:r>
      <w:r w:rsidRPr="00CB398A">
        <w:rPr>
          <w:rFonts w:ascii="Symbol" w:eastAsia="Times New Roman" w:hAnsi="Symbol" w:cs="Times New Roman"/>
          <w:b/>
          <w:i/>
          <w:sz w:val="24"/>
          <w:szCs w:val="24"/>
          <w:lang w:eastAsia="es-ES"/>
        </w:rPr>
        <w:t></w:t>
      </w:r>
      <w:r w:rsidRPr="00CB398A">
        <w:rPr>
          <w:rFonts w:ascii="Times New Roman" w:eastAsia="Times New Roman" w:hAnsi="Times New Roman" w:cs="Times New Roman"/>
          <w:b/>
          <w:i/>
          <w:sz w:val="24"/>
          <w:szCs w:val="24"/>
          <w:lang w:eastAsia="es-ES"/>
        </w:rPr>
        <w:t xml:space="preserve"> (&lt; 320 </w:t>
      </w:r>
      <w:proofErr w:type="spellStart"/>
      <w:r w:rsidRPr="00CB398A">
        <w:rPr>
          <w:rFonts w:ascii="Times New Roman" w:eastAsia="Times New Roman" w:hAnsi="Times New Roman" w:cs="Times New Roman"/>
          <w:b/>
          <w:i/>
          <w:sz w:val="24"/>
          <w:szCs w:val="24"/>
          <w:lang w:eastAsia="es-ES"/>
        </w:rPr>
        <w:t>nm</w:t>
      </w:r>
      <w:proofErr w:type="spellEnd"/>
      <w:r w:rsidRPr="00CB398A">
        <w:rPr>
          <w:rFonts w:ascii="Times New Roman" w:eastAsia="Times New Roman" w:hAnsi="Times New Roman" w:cs="Times New Roman"/>
          <w:b/>
          <w:i/>
          <w:sz w:val="24"/>
          <w:szCs w:val="24"/>
          <w:lang w:eastAsia="es-ES"/>
        </w:rPr>
        <w:t>)</w:t>
      </w:r>
      <w:r w:rsidRPr="00E35CD0">
        <w:rPr>
          <w:rFonts w:ascii="Times New Roman" w:eastAsia="Times New Roman" w:hAnsi="Times New Roman" w:cs="Times New Roman"/>
          <w:b/>
          <w:i/>
          <w:sz w:val="24"/>
          <w:szCs w:val="24"/>
          <w:lang w:eastAsia="es-ES"/>
        </w:rPr>
        <w:t xml:space="preserve">   →</w:t>
      </w:r>
      <w:r w:rsidRPr="00CB398A">
        <w:rPr>
          <w:rFonts w:ascii="Times New Roman" w:eastAsia="Times New Roman" w:hAnsi="Times New Roman" w:cs="Times New Roman"/>
          <w:b/>
          <w:i/>
          <w:sz w:val="24"/>
          <w:szCs w:val="24"/>
          <w:lang w:eastAsia="es-ES"/>
        </w:rPr>
        <w:t>  O + O</w:t>
      </w:r>
      <w:r w:rsidRPr="00CB398A">
        <w:rPr>
          <w:rFonts w:ascii="Times New Roman" w:eastAsia="Times New Roman" w:hAnsi="Times New Roman" w:cs="Times New Roman"/>
          <w:b/>
          <w:i/>
          <w:sz w:val="24"/>
          <w:szCs w:val="24"/>
          <w:vertAlign w:val="subscript"/>
          <w:lang w:eastAsia="es-ES"/>
        </w:rPr>
        <w:t>2</w:t>
      </w:r>
      <w:r w:rsidRPr="00CB398A">
        <w:rPr>
          <w:rFonts w:ascii="Times New Roman" w:eastAsia="Times New Roman" w:hAnsi="Times New Roman" w:cs="Times New Roman"/>
          <w:b/>
          <w:i/>
          <w:sz w:val="24"/>
          <w:szCs w:val="24"/>
          <w:lang w:eastAsia="es-ES"/>
        </w:rPr>
        <w:t>  </w:t>
      </w:r>
    </w:p>
    <w:p w:rsidR="00BA11EA" w:rsidRDefault="00E35CD0" w:rsidP="000A0B0C">
      <w:pPr>
        <w:rPr>
          <w:rFonts w:ascii="Times New Roman" w:eastAsia="Times New Roman" w:hAnsi="Times New Roman" w:cs="Times New Roman"/>
          <w:b/>
          <w:i/>
          <w:sz w:val="24"/>
          <w:szCs w:val="24"/>
          <w:lang w:eastAsia="es-ES"/>
        </w:rPr>
      </w:pPr>
      <w:r w:rsidRPr="00CB398A">
        <w:rPr>
          <w:rFonts w:ascii="Times New Roman" w:eastAsia="Times New Roman" w:hAnsi="Times New Roman" w:cs="Times New Roman"/>
          <w:b/>
          <w:i/>
          <w:sz w:val="24"/>
          <w:szCs w:val="24"/>
          <w:lang w:eastAsia="es-ES"/>
        </w:rPr>
        <w:t>O + O</w:t>
      </w:r>
      <w:r w:rsidRPr="00CB398A">
        <w:rPr>
          <w:rFonts w:ascii="Times New Roman" w:eastAsia="Times New Roman" w:hAnsi="Times New Roman" w:cs="Times New Roman"/>
          <w:b/>
          <w:i/>
          <w:sz w:val="24"/>
          <w:szCs w:val="24"/>
          <w:vertAlign w:val="subscript"/>
          <w:lang w:eastAsia="es-ES"/>
        </w:rPr>
        <w:t>3</w:t>
      </w:r>
      <w:r w:rsidRPr="00CB398A">
        <w:rPr>
          <w:rFonts w:ascii="Times New Roman" w:eastAsia="Times New Roman" w:hAnsi="Times New Roman" w:cs="Times New Roman"/>
          <w:b/>
          <w:i/>
          <w:sz w:val="24"/>
          <w:szCs w:val="24"/>
          <w:lang w:eastAsia="es-ES"/>
        </w:rPr>
        <w:t xml:space="preserve"> ------------------&gt;  O</w:t>
      </w:r>
      <w:r w:rsidRPr="00CB398A">
        <w:rPr>
          <w:rFonts w:ascii="Times New Roman" w:eastAsia="Times New Roman" w:hAnsi="Times New Roman" w:cs="Times New Roman"/>
          <w:b/>
          <w:i/>
          <w:sz w:val="24"/>
          <w:szCs w:val="24"/>
          <w:vertAlign w:val="subscript"/>
          <w:lang w:eastAsia="es-ES"/>
        </w:rPr>
        <w:t>2</w:t>
      </w:r>
      <w:r w:rsidRPr="00CB398A">
        <w:rPr>
          <w:rFonts w:ascii="Times New Roman" w:eastAsia="Times New Roman" w:hAnsi="Times New Roman" w:cs="Times New Roman"/>
          <w:b/>
          <w:i/>
          <w:sz w:val="24"/>
          <w:szCs w:val="24"/>
          <w:lang w:eastAsia="es-ES"/>
        </w:rPr>
        <w:t xml:space="preserve"> + O</w:t>
      </w:r>
      <w:r w:rsidRPr="00CB398A">
        <w:rPr>
          <w:rFonts w:ascii="Times New Roman" w:eastAsia="Times New Roman" w:hAnsi="Times New Roman" w:cs="Times New Roman"/>
          <w:b/>
          <w:i/>
          <w:sz w:val="24"/>
          <w:szCs w:val="24"/>
          <w:vertAlign w:val="subscript"/>
          <w:lang w:eastAsia="es-ES"/>
        </w:rPr>
        <w:t>2</w:t>
      </w:r>
      <w:r w:rsidRPr="00CB398A">
        <w:rPr>
          <w:rFonts w:ascii="Times New Roman" w:eastAsia="Times New Roman" w:hAnsi="Times New Roman" w:cs="Times New Roman"/>
          <w:b/>
          <w:i/>
          <w:sz w:val="24"/>
          <w:szCs w:val="24"/>
          <w:lang w:eastAsia="es-ES"/>
        </w:rPr>
        <w:t>  </w:t>
      </w:r>
    </w:p>
    <w:p w:rsidR="00641C4C" w:rsidRPr="00E35CD0" w:rsidRDefault="00E35CD0" w:rsidP="000A0B0C">
      <w:pPr>
        <w:rPr>
          <w:rFonts w:ascii="Times New Roman" w:eastAsia="Times New Roman" w:hAnsi="Times New Roman" w:cs="Times New Roman"/>
          <w:b/>
          <w:i/>
          <w:sz w:val="24"/>
          <w:szCs w:val="24"/>
          <w:lang w:eastAsia="es-ES"/>
        </w:rPr>
      </w:pPr>
      <w:r w:rsidRPr="00CB398A">
        <w:rPr>
          <w:rFonts w:ascii="Times New Roman" w:eastAsia="Times New Roman" w:hAnsi="Times New Roman" w:cs="Times New Roman"/>
          <w:b/>
          <w:i/>
          <w:sz w:val="24"/>
          <w:szCs w:val="24"/>
          <w:lang w:eastAsia="es-ES"/>
        </w:rPr>
        <w:t> </w:t>
      </w:r>
      <w:r w:rsidR="00CB398A" w:rsidRPr="00CB398A">
        <w:rPr>
          <w:rFonts w:ascii="Times New Roman" w:eastAsia="Times New Roman" w:hAnsi="Times New Roman" w:cs="Times New Roman"/>
          <w:b/>
          <w:i/>
          <w:sz w:val="24"/>
          <w:szCs w:val="24"/>
          <w:lang w:eastAsia="es-ES"/>
        </w:rPr>
        <w:t> </w:t>
      </w:r>
    </w:p>
    <w:p w:rsidR="00E35CD0" w:rsidRDefault="00E35CD0" w:rsidP="000A0B0C">
      <w:pPr>
        <w:pStyle w:val="NormalWeb"/>
        <w:spacing w:before="0" w:beforeAutospacing="0" w:after="0" w:afterAutospacing="0" w:line="276" w:lineRule="auto"/>
        <w:jc w:val="both"/>
      </w:pPr>
      <w:bookmarkStart w:id="0" w:name="Destrucción_del_ozono"/>
      <w:bookmarkEnd w:id="0"/>
      <w:r>
        <w:t xml:space="preserve">En </w:t>
      </w:r>
      <w:r w:rsidR="000A0B0C">
        <w:t>la primera reacción</w:t>
      </w:r>
      <w:r>
        <w:t xml:space="preserve"> se observa que las moléculas de ozono absorben radiaciones ultravioleta de menos de 320nm, rompiéndose en moléculas de oxígeno más átomos de oxígeno libres. Los átomos de oxígeno libres reacci</w:t>
      </w:r>
      <w:r w:rsidR="000A0B0C">
        <w:t xml:space="preserve">onan con más moléculas de ozono, como muestra la segunda reacción, </w:t>
      </w:r>
      <w:r>
        <w:t xml:space="preserve"> formándose oxígeno molecular.  </w:t>
      </w:r>
      <w:r w:rsidR="000A0B0C">
        <w:t>Esta segunda reacción es bastante lenta en sí misma, pero diversas sustancias como los óxidos de nitrógeno (NO y NO</w:t>
      </w:r>
      <w:r w:rsidR="000A0B0C">
        <w:rPr>
          <w:vertAlign w:val="subscript"/>
        </w:rPr>
        <w:t>2</w:t>
      </w:r>
      <w:r w:rsidR="000A0B0C">
        <w:t>), el H, OH, y H</w:t>
      </w:r>
      <w:r w:rsidR="000A0B0C">
        <w:rPr>
          <w:vertAlign w:val="subscript"/>
        </w:rPr>
        <w:t>2</w:t>
      </w:r>
      <w:r w:rsidR="000A0B0C">
        <w:t xml:space="preserve">O y el cloro y sus óxidos, Cl, </w:t>
      </w:r>
      <w:proofErr w:type="spellStart"/>
      <w:r w:rsidR="000A0B0C">
        <w:t>ClO</w:t>
      </w:r>
      <w:proofErr w:type="spellEnd"/>
      <w:r w:rsidR="000A0B0C">
        <w:t>, ClO</w:t>
      </w:r>
      <w:r w:rsidR="000A0B0C">
        <w:rPr>
          <w:vertAlign w:val="subscript"/>
        </w:rPr>
        <w:t>2</w:t>
      </w:r>
      <w:r w:rsidR="000A0B0C">
        <w:t>, actúan como catalizadores acelerando la destrucción del ozono. En esta reacción es donde inciden de forma más relevante las sustancias de origen humano que destruyen el ozono (O</w:t>
      </w:r>
      <w:r w:rsidR="000A0B0C">
        <w:rPr>
          <w:vertAlign w:val="subscript"/>
        </w:rPr>
        <w:t>3</w:t>
      </w:r>
      <w:r w:rsidR="000A0B0C">
        <w:t>)</w:t>
      </w:r>
    </w:p>
    <w:p w:rsidR="000A0B0C" w:rsidRDefault="00BA11EA" w:rsidP="000A0B0C">
      <w:pPr>
        <w:pStyle w:val="NormalWeb"/>
        <w:spacing w:before="0" w:beforeAutospacing="0" w:after="0" w:afterAutospacing="0" w:line="276" w:lineRule="auto"/>
        <w:jc w:val="both"/>
      </w:pPr>
      <w:r>
        <w:rPr>
          <w:noProof/>
        </w:rPr>
        <w:drawing>
          <wp:anchor distT="0" distB="0" distL="114300" distR="114300" simplePos="0" relativeHeight="251675648" behindDoc="0" locked="0" layoutInCell="1" allowOverlap="1">
            <wp:simplePos x="0" y="0"/>
            <wp:positionH relativeFrom="column">
              <wp:posOffset>4382770</wp:posOffset>
            </wp:positionH>
            <wp:positionV relativeFrom="paragraph">
              <wp:posOffset>102870</wp:posOffset>
            </wp:positionV>
            <wp:extent cx="1524000" cy="1285875"/>
            <wp:effectExtent l="19050" t="0" r="0" b="0"/>
            <wp:wrapSquare wrapText="bothSides"/>
            <wp:docPr id="3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7" cstate="print"/>
                    <a:srcRect/>
                    <a:stretch>
                      <a:fillRect/>
                    </a:stretch>
                  </pic:blipFill>
                  <pic:spPr bwMode="auto">
                    <a:xfrm>
                      <a:off x="0" y="0"/>
                      <a:ext cx="1524000" cy="1285875"/>
                    </a:xfrm>
                    <a:prstGeom prst="rect">
                      <a:avLst/>
                    </a:prstGeom>
                    <a:noFill/>
                    <a:ln w="9525">
                      <a:noFill/>
                      <a:miter lim="800000"/>
                      <a:headEnd/>
                      <a:tailEnd/>
                    </a:ln>
                  </pic:spPr>
                </pic:pic>
              </a:graphicData>
            </a:graphic>
          </wp:anchor>
        </w:drawing>
      </w:r>
    </w:p>
    <w:p w:rsidR="002A4FAC" w:rsidRDefault="000A0B0C" w:rsidP="000A0B0C">
      <w:pPr>
        <w:pStyle w:val="NormalWeb"/>
        <w:spacing w:before="0" w:beforeAutospacing="0" w:after="0" w:afterAutospacing="0" w:line="276" w:lineRule="auto"/>
        <w:jc w:val="both"/>
      </w:pPr>
      <w:r>
        <w:t>3.-</w:t>
      </w:r>
      <w:r>
        <w:rPr>
          <w:b/>
        </w:rPr>
        <w:t xml:space="preserve">Óxidos de azufre, </w:t>
      </w:r>
      <w:r w:rsidRPr="000A0B0C">
        <w:t>se producen al quemarse combustibles sólidos</w:t>
      </w:r>
      <w:r>
        <w:t>.</w:t>
      </w:r>
      <w:r w:rsidR="00E16773">
        <w:t xml:space="preserve"> El carbón de hulla que se quema en las plantas térmicas de generación de energía eléctrica contiene de un 1 al 3% de azufre, en gran parte en forma de minerales tales como las piritas. Durante la combustión el azufre se convierte en dióxido de azufre.</w:t>
      </w:r>
      <w:r w:rsidR="00616852">
        <w:t xml:space="preserve"> </w:t>
      </w:r>
    </w:p>
    <w:p w:rsidR="004D1F07" w:rsidRPr="002A4FAC" w:rsidRDefault="00616852" w:rsidP="002A4FAC">
      <w:pPr>
        <w:pStyle w:val="NormalWeb"/>
        <w:spacing w:before="0" w:beforeAutospacing="0" w:after="0" w:afterAutospacing="0" w:line="276" w:lineRule="auto"/>
        <w:jc w:val="both"/>
        <w:rPr>
          <w:b/>
          <w:lang w:val="en-US"/>
        </w:rPr>
      </w:pPr>
      <w:r w:rsidRPr="0091259F">
        <w:t xml:space="preserve"> </w:t>
      </w:r>
      <w:r w:rsidRPr="002A4FAC">
        <w:rPr>
          <w:b/>
          <w:lang w:val="en-US"/>
        </w:rPr>
        <w:t>4FeS</w:t>
      </w:r>
      <w:r w:rsidRPr="002A4FAC">
        <w:rPr>
          <w:b/>
          <w:vertAlign w:val="subscript"/>
          <w:lang w:val="en-US"/>
        </w:rPr>
        <w:t>2</w:t>
      </w:r>
      <w:r w:rsidRPr="002A4FAC">
        <w:rPr>
          <w:b/>
          <w:lang w:val="en-US"/>
        </w:rPr>
        <w:t xml:space="preserve">(s) +11 </w:t>
      </w:r>
      <w:proofErr w:type="gramStart"/>
      <w:r w:rsidRPr="002A4FAC">
        <w:rPr>
          <w:b/>
          <w:lang w:val="en-US"/>
        </w:rPr>
        <w:t>O</w:t>
      </w:r>
      <w:r w:rsidRPr="002A4FAC">
        <w:rPr>
          <w:b/>
          <w:vertAlign w:val="subscript"/>
          <w:lang w:val="en-US"/>
        </w:rPr>
        <w:t>2</w:t>
      </w:r>
      <w:r w:rsidRPr="002A4FAC">
        <w:rPr>
          <w:b/>
          <w:lang w:val="en-US"/>
        </w:rPr>
        <w:t>(</w:t>
      </w:r>
      <w:proofErr w:type="gramEnd"/>
      <w:r w:rsidRPr="002A4FAC">
        <w:rPr>
          <w:b/>
          <w:lang w:val="en-US"/>
        </w:rPr>
        <w:t>g)→  2Fe</w:t>
      </w:r>
      <w:r w:rsidRPr="002A4FAC">
        <w:rPr>
          <w:b/>
          <w:vertAlign w:val="subscript"/>
          <w:lang w:val="en-US"/>
        </w:rPr>
        <w:t>2</w:t>
      </w:r>
      <w:r w:rsidRPr="002A4FAC">
        <w:rPr>
          <w:b/>
          <w:lang w:val="en-US"/>
        </w:rPr>
        <w:t>O</w:t>
      </w:r>
      <w:r w:rsidRPr="002A4FAC">
        <w:rPr>
          <w:b/>
          <w:vertAlign w:val="subscript"/>
          <w:lang w:val="en-US"/>
        </w:rPr>
        <w:t>3</w:t>
      </w:r>
      <w:r w:rsidRPr="002A4FAC">
        <w:rPr>
          <w:b/>
          <w:lang w:val="en-US"/>
        </w:rPr>
        <w:t>(s) + 8 SO</w:t>
      </w:r>
      <w:r w:rsidRPr="002A4FAC">
        <w:rPr>
          <w:b/>
          <w:vertAlign w:val="subscript"/>
          <w:lang w:val="en-US"/>
        </w:rPr>
        <w:t>2</w:t>
      </w:r>
      <w:r w:rsidRPr="002A4FAC">
        <w:rPr>
          <w:b/>
          <w:lang w:val="en-US"/>
        </w:rPr>
        <w:t>(g)</w:t>
      </w:r>
    </w:p>
    <w:p w:rsidR="004D1F07" w:rsidRPr="004D1F07" w:rsidRDefault="004D1F07" w:rsidP="004D1F07">
      <w:pPr>
        <w:rPr>
          <w:rFonts w:ascii="Times New Roman" w:hAnsi="Times New Roman" w:cs="Times New Roman"/>
          <w:sz w:val="24"/>
          <w:szCs w:val="24"/>
          <w:lang w:val="es-ES_tradnl"/>
        </w:rPr>
      </w:pPr>
      <w:r>
        <w:rPr>
          <w:rFonts w:ascii="Times New Roman" w:hAnsi="Times New Roman" w:cs="Times New Roman"/>
          <w:sz w:val="24"/>
          <w:szCs w:val="24"/>
        </w:rPr>
        <w:t>L</w:t>
      </w:r>
      <w:r w:rsidR="002A4FAC">
        <w:rPr>
          <w:rFonts w:ascii="Times New Roman" w:hAnsi="Times New Roman" w:cs="Times New Roman"/>
          <w:sz w:val="24"/>
          <w:szCs w:val="24"/>
        </w:rPr>
        <w:t>a</w:t>
      </w:r>
      <w:r w:rsidRPr="004D1F07">
        <w:rPr>
          <w:rFonts w:ascii="Times New Roman" w:hAnsi="Times New Roman" w:cs="Times New Roman"/>
          <w:sz w:val="24"/>
          <w:szCs w:val="24"/>
          <w:lang w:val="es-ES_tradnl"/>
        </w:rPr>
        <w:t>s fuentes emisoras de SO</w:t>
      </w:r>
      <w:r w:rsidRPr="004D1F07">
        <w:rPr>
          <w:rFonts w:ascii="Times New Roman" w:hAnsi="Times New Roman" w:cs="Times New Roman"/>
          <w:sz w:val="24"/>
          <w:szCs w:val="24"/>
          <w:vertAlign w:val="subscript"/>
          <w:lang w:val="es-ES_tradnl"/>
        </w:rPr>
        <w:t>2</w:t>
      </w:r>
      <w:r w:rsidRPr="004D1F07">
        <w:rPr>
          <w:rFonts w:ascii="Times New Roman" w:hAnsi="Times New Roman" w:cs="Times New Roman"/>
          <w:sz w:val="24"/>
          <w:szCs w:val="24"/>
          <w:lang w:val="es-ES_tradnl"/>
        </w:rPr>
        <w:t xml:space="preserve"> pueden ser </w:t>
      </w:r>
      <w:r w:rsidRPr="004D1F07">
        <w:rPr>
          <w:rFonts w:ascii="Times New Roman" w:hAnsi="Times New Roman" w:cs="Times New Roman"/>
          <w:b/>
          <w:sz w:val="24"/>
          <w:szCs w:val="24"/>
          <w:lang w:val="es-ES_tradnl"/>
        </w:rPr>
        <w:t>naturales</w:t>
      </w:r>
      <w:r w:rsidRPr="004D1F07">
        <w:rPr>
          <w:rFonts w:ascii="Times New Roman" w:hAnsi="Times New Roman" w:cs="Times New Roman"/>
          <w:sz w:val="24"/>
          <w:szCs w:val="24"/>
          <w:lang w:val="es-ES_tradnl"/>
        </w:rPr>
        <w:t xml:space="preserve"> (producen el 55,2%), como la descomposición de la materia vegetal o el efecto de los volcanes, y </w:t>
      </w:r>
      <w:proofErr w:type="spellStart"/>
      <w:r w:rsidRPr="004D1F07">
        <w:rPr>
          <w:rFonts w:ascii="Times New Roman" w:hAnsi="Times New Roman" w:cs="Times New Roman"/>
          <w:b/>
          <w:sz w:val="24"/>
          <w:szCs w:val="24"/>
          <w:lang w:val="es-ES_tradnl"/>
        </w:rPr>
        <w:t>antropogén</w:t>
      </w:r>
      <w:r>
        <w:rPr>
          <w:rFonts w:ascii="Times New Roman" w:hAnsi="Times New Roman" w:cs="Times New Roman"/>
          <w:b/>
          <w:sz w:val="24"/>
          <w:szCs w:val="24"/>
          <w:lang w:val="es-ES_tradnl"/>
        </w:rPr>
        <w:t>i</w:t>
      </w:r>
      <w:r w:rsidRPr="004D1F07">
        <w:rPr>
          <w:rFonts w:ascii="Times New Roman" w:hAnsi="Times New Roman" w:cs="Times New Roman"/>
          <w:b/>
          <w:sz w:val="24"/>
          <w:szCs w:val="24"/>
          <w:lang w:val="es-ES_tradnl"/>
        </w:rPr>
        <w:t>cas</w:t>
      </w:r>
      <w:proofErr w:type="spellEnd"/>
      <w:r w:rsidRPr="004D1F07">
        <w:rPr>
          <w:rFonts w:ascii="Times New Roman" w:hAnsi="Times New Roman" w:cs="Times New Roman"/>
          <w:sz w:val="24"/>
          <w:szCs w:val="24"/>
          <w:lang w:val="es-ES_tradnl"/>
        </w:rPr>
        <w:t xml:space="preserve"> (44,7%), </w:t>
      </w:r>
      <w:r w:rsidRPr="004D1F07">
        <w:rPr>
          <w:rFonts w:ascii="Times New Roman" w:hAnsi="Times New Roman" w:cs="Times New Roman"/>
          <w:sz w:val="24"/>
          <w:szCs w:val="24"/>
          <w:lang w:val="es-ES_tradnl"/>
        </w:rPr>
        <w:lastRenderedPageBreak/>
        <w:t xml:space="preserve">como las centrales térmicas (70% de las emisiones </w:t>
      </w:r>
      <w:proofErr w:type="spellStart"/>
      <w:r w:rsidRPr="004D1F07">
        <w:rPr>
          <w:rFonts w:ascii="Times New Roman" w:hAnsi="Times New Roman" w:cs="Times New Roman"/>
          <w:sz w:val="24"/>
          <w:szCs w:val="24"/>
          <w:lang w:val="es-ES_tradnl"/>
        </w:rPr>
        <w:t>antropogénicas</w:t>
      </w:r>
      <w:proofErr w:type="spellEnd"/>
      <w:r w:rsidRPr="004D1F07">
        <w:rPr>
          <w:rFonts w:ascii="Times New Roman" w:hAnsi="Times New Roman" w:cs="Times New Roman"/>
          <w:sz w:val="24"/>
          <w:szCs w:val="24"/>
          <w:lang w:val="es-ES_tradnl"/>
        </w:rPr>
        <w:t>), consumición de derivados del petróleo (16%), craqueo del petróleo (4%), la siderurgia (4,5 %).</w:t>
      </w:r>
    </w:p>
    <w:p w:rsidR="004D1F07" w:rsidRPr="004D1F07" w:rsidRDefault="004D1F07" w:rsidP="004D1F07">
      <w:pPr>
        <w:ind w:left="360"/>
        <w:rPr>
          <w:rFonts w:ascii="Times New Roman" w:hAnsi="Times New Roman" w:cs="Times New Roman"/>
          <w:sz w:val="24"/>
          <w:szCs w:val="24"/>
          <w:lang w:val="es-ES_tradnl"/>
        </w:rPr>
      </w:pPr>
    </w:p>
    <w:p w:rsidR="00616852" w:rsidRPr="004D1F07" w:rsidRDefault="004D1F07" w:rsidP="004D1F07">
      <w:pPr>
        <w:rPr>
          <w:rFonts w:ascii="Times New Roman" w:hAnsi="Times New Roman" w:cs="Times New Roman"/>
          <w:sz w:val="24"/>
          <w:szCs w:val="24"/>
          <w:lang w:val="es-ES_tradnl"/>
        </w:rPr>
      </w:pPr>
      <w:r w:rsidRPr="004D1F07">
        <w:rPr>
          <w:rFonts w:ascii="Times New Roman" w:hAnsi="Times New Roman" w:cs="Times New Roman"/>
          <w:sz w:val="24"/>
          <w:szCs w:val="24"/>
          <w:lang w:val="es-ES_tradnl"/>
        </w:rPr>
        <w:t>Hay que tener en cuenta que el efecto contaminante de las fuentes naturales es mínimo, ya que la emisión de SO</w:t>
      </w:r>
      <w:r w:rsidRPr="004D1F07">
        <w:rPr>
          <w:rFonts w:ascii="Times New Roman" w:hAnsi="Times New Roman" w:cs="Times New Roman"/>
          <w:sz w:val="24"/>
          <w:szCs w:val="24"/>
          <w:vertAlign w:val="subscript"/>
          <w:lang w:val="es-ES_tradnl"/>
        </w:rPr>
        <w:t>2</w:t>
      </w:r>
      <w:r w:rsidRPr="004D1F07">
        <w:rPr>
          <w:rFonts w:ascii="Times New Roman" w:hAnsi="Times New Roman" w:cs="Times New Roman"/>
          <w:sz w:val="24"/>
          <w:szCs w:val="24"/>
          <w:lang w:val="es-ES_tradnl"/>
        </w:rPr>
        <w:t xml:space="preserve"> está muy dispersada por toda la tierra. En cambio las emisiones </w:t>
      </w:r>
      <w:proofErr w:type="spellStart"/>
      <w:r w:rsidRPr="004D1F07">
        <w:rPr>
          <w:rFonts w:ascii="Times New Roman" w:hAnsi="Times New Roman" w:cs="Times New Roman"/>
          <w:sz w:val="24"/>
          <w:szCs w:val="24"/>
          <w:lang w:val="es-ES_tradnl"/>
        </w:rPr>
        <w:t>antropogénicas</w:t>
      </w:r>
      <w:proofErr w:type="spellEnd"/>
      <w:r w:rsidRPr="004D1F07">
        <w:rPr>
          <w:rFonts w:ascii="Times New Roman" w:hAnsi="Times New Roman" w:cs="Times New Roman"/>
          <w:sz w:val="24"/>
          <w:szCs w:val="24"/>
          <w:lang w:val="es-ES_tradnl"/>
        </w:rPr>
        <w:t xml:space="preserve"> están muy concentradas, por lo que son estas las que se deben reducir para frenar el problema</w:t>
      </w:r>
      <w:r w:rsidR="00BA11EA">
        <w:rPr>
          <w:rFonts w:ascii="Times New Roman" w:hAnsi="Times New Roman" w:cs="Times New Roman"/>
          <w:sz w:val="24"/>
          <w:szCs w:val="24"/>
          <w:lang w:val="es-ES_tradnl"/>
        </w:rPr>
        <w:t>,</w:t>
      </w:r>
      <w:r>
        <w:rPr>
          <w:rFonts w:ascii="Times New Roman" w:hAnsi="Times New Roman" w:cs="Times New Roman"/>
          <w:sz w:val="24"/>
          <w:szCs w:val="24"/>
          <w:lang w:val="es-ES_tradnl"/>
        </w:rPr>
        <w:t xml:space="preserve"> </w:t>
      </w:r>
      <w:r w:rsidR="00616852" w:rsidRPr="004D1F07">
        <w:rPr>
          <w:rFonts w:ascii="Times New Roman" w:hAnsi="Times New Roman" w:cs="Times New Roman"/>
          <w:sz w:val="24"/>
          <w:szCs w:val="24"/>
        </w:rPr>
        <w:t xml:space="preserve">exceptuando la </w:t>
      </w:r>
      <w:hyperlink r:id="rId108" w:history="1">
        <w:r w:rsidR="00616852" w:rsidRPr="004D1F07">
          <w:rPr>
            <w:rStyle w:val="Hipervnculo"/>
            <w:rFonts w:ascii="Times New Roman" w:hAnsi="Times New Roman" w:cs="Times New Roman"/>
            <w:color w:val="auto"/>
            <w:sz w:val="24"/>
            <w:szCs w:val="24"/>
          </w:rPr>
          <w:t>madera</w:t>
        </w:r>
      </w:hyperlink>
      <w:r w:rsidR="00616852" w:rsidRPr="004D1F07">
        <w:rPr>
          <w:rFonts w:ascii="Times New Roman" w:hAnsi="Times New Roman" w:cs="Times New Roman"/>
          <w:sz w:val="24"/>
          <w:szCs w:val="24"/>
        </w:rPr>
        <w:t>, contienen azufre.</w:t>
      </w:r>
    </w:p>
    <w:p w:rsidR="00616852" w:rsidRDefault="00616852" w:rsidP="00616852">
      <w:pPr>
        <w:shd w:val="clear" w:color="auto" w:fill="FFFFFF"/>
        <w:spacing w:before="135" w:after="135" w:line="270" w:lineRule="atLeast"/>
        <w:rPr>
          <w:rFonts w:ascii="Times New Roman" w:hAnsi="Times New Roman" w:cs="Times New Roman"/>
          <w:sz w:val="24"/>
          <w:szCs w:val="24"/>
        </w:rPr>
      </w:pPr>
      <w:r w:rsidRPr="00616852">
        <w:rPr>
          <w:rFonts w:ascii="Times New Roman" w:hAnsi="Times New Roman" w:cs="Times New Roman"/>
          <w:sz w:val="24"/>
          <w:szCs w:val="24"/>
        </w:rPr>
        <w:t>Los principales emisores de dióxido de azufre</w:t>
      </w:r>
      <w:r w:rsidR="004D1F07">
        <w:rPr>
          <w:rFonts w:ascii="Times New Roman" w:hAnsi="Times New Roman" w:cs="Times New Roman"/>
          <w:sz w:val="24"/>
          <w:szCs w:val="24"/>
        </w:rPr>
        <w:t>(SO</w:t>
      </w:r>
      <w:r w:rsidR="004D1F07">
        <w:rPr>
          <w:rFonts w:ascii="Times New Roman" w:hAnsi="Times New Roman" w:cs="Times New Roman"/>
          <w:sz w:val="24"/>
          <w:szCs w:val="24"/>
          <w:vertAlign w:val="subscript"/>
        </w:rPr>
        <w:t>2</w:t>
      </w:r>
      <w:r w:rsidR="004D1F07">
        <w:rPr>
          <w:rFonts w:ascii="Times New Roman" w:hAnsi="Times New Roman" w:cs="Times New Roman"/>
          <w:sz w:val="24"/>
          <w:szCs w:val="24"/>
        </w:rPr>
        <w:t>)</w:t>
      </w:r>
      <w:r w:rsidRPr="00616852">
        <w:rPr>
          <w:rFonts w:ascii="Times New Roman" w:hAnsi="Times New Roman" w:cs="Times New Roman"/>
          <w:sz w:val="24"/>
          <w:szCs w:val="24"/>
        </w:rPr>
        <w:t xml:space="preserve"> son: las centrales eléctricas y las industriales, especialmente aquellas que elaboran </w:t>
      </w:r>
      <w:hyperlink r:id="rId109" w:history="1">
        <w:r w:rsidRPr="00616852">
          <w:rPr>
            <w:rStyle w:val="Hipervnculo"/>
            <w:rFonts w:ascii="Times New Roman" w:hAnsi="Times New Roman" w:cs="Times New Roman"/>
            <w:color w:val="auto"/>
            <w:sz w:val="24"/>
            <w:szCs w:val="24"/>
          </w:rPr>
          <w:t>metales</w:t>
        </w:r>
      </w:hyperlink>
      <w:r w:rsidRPr="00616852">
        <w:rPr>
          <w:rFonts w:ascii="Times New Roman" w:hAnsi="Times New Roman" w:cs="Times New Roman"/>
          <w:sz w:val="24"/>
          <w:szCs w:val="24"/>
        </w:rPr>
        <w:t xml:space="preserve"> como plomo, cromo y zinc, también las instalaciones domiciliarias de </w:t>
      </w:r>
      <w:hyperlink r:id="rId110" w:history="1">
        <w:r w:rsidRPr="00616852">
          <w:rPr>
            <w:rStyle w:val="Hipervnculo"/>
            <w:rFonts w:ascii="Times New Roman" w:hAnsi="Times New Roman" w:cs="Times New Roman"/>
            <w:color w:val="auto"/>
            <w:sz w:val="24"/>
            <w:szCs w:val="24"/>
          </w:rPr>
          <w:t>agua</w:t>
        </w:r>
      </w:hyperlink>
      <w:r w:rsidRPr="00616852">
        <w:rPr>
          <w:rFonts w:ascii="Times New Roman" w:hAnsi="Times New Roman" w:cs="Times New Roman"/>
          <w:sz w:val="24"/>
          <w:szCs w:val="24"/>
        </w:rPr>
        <w:t xml:space="preserve"> caliente, las </w:t>
      </w:r>
      <w:hyperlink r:id="rId111" w:history="1">
        <w:r w:rsidRPr="00616852">
          <w:rPr>
            <w:rStyle w:val="Hipervnculo"/>
            <w:rFonts w:ascii="Times New Roman" w:hAnsi="Times New Roman" w:cs="Times New Roman"/>
            <w:color w:val="auto"/>
            <w:sz w:val="24"/>
            <w:szCs w:val="24"/>
          </w:rPr>
          <w:t>industrias</w:t>
        </w:r>
      </w:hyperlink>
      <w:r w:rsidRPr="00616852">
        <w:rPr>
          <w:rFonts w:ascii="Times New Roman" w:hAnsi="Times New Roman" w:cs="Times New Roman"/>
          <w:sz w:val="24"/>
          <w:szCs w:val="24"/>
        </w:rPr>
        <w:t xml:space="preserve"> químicas, las de </w:t>
      </w:r>
      <w:hyperlink r:id="rId112" w:anchor="pe" w:history="1">
        <w:r w:rsidRPr="00616852">
          <w:rPr>
            <w:rStyle w:val="Hipervnculo"/>
            <w:rFonts w:ascii="Times New Roman" w:hAnsi="Times New Roman" w:cs="Times New Roman"/>
            <w:color w:val="auto"/>
            <w:sz w:val="24"/>
            <w:szCs w:val="24"/>
          </w:rPr>
          <w:t>petróleo</w:t>
        </w:r>
      </w:hyperlink>
      <w:r w:rsidRPr="00616852">
        <w:rPr>
          <w:rFonts w:ascii="Times New Roman" w:hAnsi="Times New Roman" w:cs="Times New Roman"/>
          <w:sz w:val="24"/>
          <w:szCs w:val="24"/>
        </w:rPr>
        <w:t xml:space="preserve"> y los buques.</w:t>
      </w:r>
    </w:p>
    <w:p w:rsidR="002A4FAC" w:rsidRPr="00452F41" w:rsidRDefault="002A4FAC" w:rsidP="00616852">
      <w:pPr>
        <w:shd w:val="clear" w:color="auto" w:fill="FFFFFF"/>
        <w:spacing w:before="135" w:after="135" w:line="270" w:lineRule="atLeast"/>
        <w:rPr>
          <w:rFonts w:ascii="Times New Roman" w:hAnsi="Times New Roman" w:cs="Times New Roman"/>
          <w:sz w:val="24"/>
          <w:szCs w:val="24"/>
        </w:rPr>
      </w:pPr>
      <w:r w:rsidRPr="00452F41">
        <w:rPr>
          <w:rFonts w:ascii="Times New Roman" w:hAnsi="Times New Roman" w:cs="Times New Roman"/>
          <w:sz w:val="24"/>
          <w:szCs w:val="24"/>
        </w:rPr>
        <w:t xml:space="preserve">Los procesos  metalúrgicos </w:t>
      </w:r>
      <w:r w:rsidR="00452F41" w:rsidRPr="00452F41">
        <w:rPr>
          <w:rFonts w:ascii="Times New Roman" w:hAnsi="Times New Roman" w:cs="Times New Roman"/>
          <w:sz w:val="24"/>
          <w:szCs w:val="24"/>
        </w:rPr>
        <w:t xml:space="preserve"> constituyen o</w:t>
      </w:r>
      <w:r w:rsidR="00452F41">
        <w:rPr>
          <w:rFonts w:ascii="Times New Roman" w:hAnsi="Times New Roman" w:cs="Times New Roman"/>
          <w:sz w:val="24"/>
          <w:szCs w:val="24"/>
        </w:rPr>
        <w:t xml:space="preserve">tra fuente principal de óxidos de azufre. </w:t>
      </w:r>
      <w:r w:rsidR="00452F41" w:rsidRPr="00452F41">
        <w:rPr>
          <w:rFonts w:ascii="Times New Roman" w:hAnsi="Times New Roman" w:cs="Times New Roman"/>
          <w:sz w:val="24"/>
          <w:szCs w:val="24"/>
        </w:rPr>
        <w:t>Muchos de los metal</w:t>
      </w:r>
      <w:r w:rsidR="00452F41">
        <w:rPr>
          <w:rFonts w:ascii="Times New Roman" w:hAnsi="Times New Roman" w:cs="Times New Roman"/>
          <w:sz w:val="24"/>
          <w:szCs w:val="24"/>
        </w:rPr>
        <w:t>e</w:t>
      </w:r>
      <w:r w:rsidR="00452F41" w:rsidRPr="00452F41">
        <w:rPr>
          <w:rFonts w:ascii="Times New Roman" w:hAnsi="Times New Roman" w:cs="Times New Roman"/>
          <w:sz w:val="24"/>
          <w:szCs w:val="24"/>
        </w:rPr>
        <w:t xml:space="preserve">s pesados </w:t>
      </w:r>
      <w:r w:rsidR="00452F41">
        <w:rPr>
          <w:rFonts w:ascii="Times New Roman" w:hAnsi="Times New Roman" w:cs="Times New Roman"/>
          <w:sz w:val="24"/>
          <w:szCs w:val="24"/>
        </w:rPr>
        <w:t xml:space="preserve"> que </w:t>
      </w:r>
      <w:r w:rsidR="00452F41" w:rsidRPr="00452F41">
        <w:rPr>
          <w:rFonts w:ascii="Times New Roman" w:hAnsi="Times New Roman" w:cs="Times New Roman"/>
          <w:sz w:val="24"/>
          <w:szCs w:val="24"/>
        </w:rPr>
        <w:t>existe</w:t>
      </w:r>
      <w:r w:rsidR="00452F41">
        <w:rPr>
          <w:rFonts w:ascii="Times New Roman" w:hAnsi="Times New Roman" w:cs="Times New Roman"/>
          <w:sz w:val="24"/>
          <w:szCs w:val="24"/>
        </w:rPr>
        <w:t>n</w:t>
      </w:r>
      <w:r w:rsidR="00452F41" w:rsidRPr="00452F41">
        <w:rPr>
          <w:rFonts w:ascii="Times New Roman" w:hAnsi="Times New Roman" w:cs="Times New Roman"/>
          <w:sz w:val="24"/>
          <w:szCs w:val="24"/>
        </w:rPr>
        <w:t xml:space="preserve"> en la n</w:t>
      </w:r>
      <w:r w:rsidR="00452F41">
        <w:rPr>
          <w:rFonts w:ascii="Times New Roman" w:hAnsi="Times New Roman" w:cs="Times New Roman"/>
          <w:sz w:val="24"/>
          <w:szCs w:val="24"/>
        </w:rPr>
        <w:t>aturaleza en forma de sulfurosos, éstos minerales se calcinan en aire para convertirlos en óxidos o metales libres.</w:t>
      </w:r>
    </w:p>
    <w:p w:rsidR="002A4FAC" w:rsidRPr="00452F41" w:rsidRDefault="002A4FAC" w:rsidP="00616852">
      <w:pPr>
        <w:shd w:val="clear" w:color="auto" w:fill="FFFFFF"/>
        <w:spacing w:before="135" w:after="135" w:line="270" w:lineRule="atLeast"/>
        <w:rPr>
          <w:rFonts w:ascii="Times New Roman" w:hAnsi="Times New Roman" w:cs="Times New Roman"/>
          <w:b/>
          <w:i/>
          <w:sz w:val="24"/>
          <w:szCs w:val="24"/>
          <w:lang w:val="en-US"/>
        </w:rPr>
      </w:pPr>
      <w:r w:rsidRPr="00452F41">
        <w:rPr>
          <w:rFonts w:ascii="Times New Roman" w:hAnsi="Times New Roman" w:cs="Times New Roman"/>
          <w:b/>
          <w:i/>
          <w:sz w:val="24"/>
          <w:szCs w:val="24"/>
          <w:lang w:val="en-US"/>
        </w:rPr>
        <w:t>2PbS</w:t>
      </w:r>
      <w:r w:rsidRPr="00452F41">
        <w:rPr>
          <w:rFonts w:ascii="Times New Roman" w:hAnsi="Times New Roman" w:cs="Times New Roman"/>
          <w:b/>
          <w:i/>
          <w:sz w:val="24"/>
          <w:szCs w:val="24"/>
          <w:vertAlign w:val="subscript"/>
          <w:lang w:val="en-US"/>
        </w:rPr>
        <w:t>(S)</w:t>
      </w:r>
      <w:r w:rsidRPr="00452F41">
        <w:rPr>
          <w:rFonts w:ascii="Times New Roman" w:hAnsi="Times New Roman" w:cs="Times New Roman"/>
          <w:b/>
          <w:i/>
          <w:sz w:val="24"/>
          <w:szCs w:val="24"/>
          <w:lang w:val="en-US"/>
        </w:rPr>
        <w:t xml:space="preserve"> + 3 </w:t>
      </w:r>
      <w:proofErr w:type="gramStart"/>
      <w:r w:rsidRPr="00452F41">
        <w:rPr>
          <w:rFonts w:ascii="Times New Roman" w:hAnsi="Times New Roman" w:cs="Times New Roman"/>
          <w:b/>
          <w:i/>
          <w:sz w:val="24"/>
          <w:szCs w:val="24"/>
          <w:lang w:val="en-US"/>
        </w:rPr>
        <w:t>O</w:t>
      </w:r>
      <w:r w:rsidRPr="00452F41">
        <w:rPr>
          <w:rFonts w:ascii="Times New Roman" w:hAnsi="Times New Roman" w:cs="Times New Roman"/>
          <w:b/>
          <w:i/>
          <w:sz w:val="24"/>
          <w:szCs w:val="24"/>
          <w:vertAlign w:val="subscript"/>
          <w:lang w:val="en-US"/>
        </w:rPr>
        <w:t>2</w:t>
      </w:r>
      <w:r w:rsidRPr="00452F41">
        <w:rPr>
          <w:rFonts w:ascii="Times New Roman" w:hAnsi="Times New Roman" w:cs="Times New Roman"/>
          <w:b/>
          <w:i/>
          <w:sz w:val="24"/>
          <w:szCs w:val="24"/>
          <w:lang w:val="en-US"/>
        </w:rPr>
        <w:t>(</w:t>
      </w:r>
      <w:proofErr w:type="gramEnd"/>
      <w:r w:rsidRPr="00452F41">
        <w:rPr>
          <w:rFonts w:ascii="Times New Roman" w:hAnsi="Times New Roman" w:cs="Times New Roman"/>
          <w:b/>
          <w:i/>
          <w:sz w:val="24"/>
          <w:szCs w:val="24"/>
          <w:lang w:val="en-US"/>
        </w:rPr>
        <w:t>g) →  2PbO</w:t>
      </w:r>
      <w:r w:rsidRPr="00452F41">
        <w:rPr>
          <w:rFonts w:ascii="Times New Roman" w:hAnsi="Times New Roman" w:cs="Times New Roman"/>
          <w:b/>
          <w:i/>
          <w:sz w:val="24"/>
          <w:szCs w:val="24"/>
          <w:vertAlign w:val="subscript"/>
          <w:lang w:val="en-US"/>
        </w:rPr>
        <w:t>(S)</w:t>
      </w:r>
      <w:r w:rsidRPr="00452F41">
        <w:rPr>
          <w:rFonts w:ascii="Times New Roman" w:hAnsi="Times New Roman" w:cs="Times New Roman"/>
          <w:b/>
          <w:i/>
          <w:sz w:val="24"/>
          <w:szCs w:val="24"/>
          <w:lang w:val="en-US"/>
        </w:rPr>
        <w:t xml:space="preserve">  + 2 SO</w:t>
      </w:r>
      <w:r w:rsidRPr="00452F41">
        <w:rPr>
          <w:rFonts w:ascii="Times New Roman" w:hAnsi="Times New Roman" w:cs="Times New Roman"/>
          <w:b/>
          <w:i/>
          <w:sz w:val="24"/>
          <w:szCs w:val="24"/>
          <w:vertAlign w:val="subscript"/>
          <w:lang w:val="en-US"/>
        </w:rPr>
        <w:t>2</w:t>
      </w:r>
      <w:r w:rsidRPr="00452F41">
        <w:rPr>
          <w:rFonts w:ascii="Times New Roman" w:hAnsi="Times New Roman" w:cs="Times New Roman"/>
          <w:b/>
          <w:i/>
          <w:sz w:val="24"/>
          <w:szCs w:val="24"/>
          <w:lang w:val="en-US"/>
        </w:rPr>
        <w:t>g)            Cu</w:t>
      </w:r>
      <w:r w:rsidRPr="00452F41">
        <w:rPr>
          <w:rFonts w:ascii="Times New Roman" w:hAnsi="Times New Roman" w:cs="Times New Roman"/>
          <w:b/>
          <w:i/>
          <w:sz w:val="24"/>
          <w:szCs w:val="24"/>
          <w:vertAlign w:val="subscript"/>
          <w:lang w:val="en-US"/>
        </w:rPr>
        <w:t>2</w:t>
      </w:r>
      <w:r w:rsidRPr="00452F41">
        <w:rPr>
          <w:rFonts w:ascii="Times New Roman" w:hAnsi="Times New Roman" w:cs="Times New Roman"/>
          <w:b/>
          <w:i/>
          <w:sz w:val="24"/>
          <w:szCs w:val="24"/>
          <w:lang w:val="en-US"/>
        </w:rPr>
        <w:t>S</w:t>
      </w:r>
      <w:r w:rsidRPr="00452F41">
        <w:rPr>
          <w:rFonts w:ascii="Times New Roman" w:hAnsi="Times New Roman" w:cs="Times New Roman"/>
          <w:b/>
          <w:i/>
          <w:sz w:val="24"/>
          <w:szCs w:val="24"/>
          <w:vertAlign w:val="subscript"/>
          <w:lang w:val="en-US"/>
        </w:rPr>
        <w:t>(S)</w:t>
      </w:r>
      <w:r w:rsidRPr="00452F41">
        <w:rPr>
          <w:rFonts w:ascii="Times New Roman" w:hAnsi="Times New Roman" w:cs="Times New Roman"/>
          <w:b/>
          <w:i/>
          <w:sz w:val="24"/>
          <w:szCs w:val="24"/>
          <w:lang w:val="en-US"/>
        </w:rPr>
        <w:t xml:space="preserve">  + O</w:t>
      </w:r>
      <w:r w:rsidRPr="00452F41">
        <w:rPr>
          <w:rFonts w:ascii="Times New Roman" w:hAnsi="Times New Roman" w:cs="Times New Roman"/>
          <w:b/>
          <w:i/>
          <w:sz w:val="24"/>
          <w:szCs w:val="24"/>
          <w:vertAlign w:val="subscript"/>
          <w:lang w:val="en-US"/>
        </w:rPr>
        <w:t>2(g)</w:t>
      </w:r>
      <w:r w:rsidRPr="00452F41">
        <w:rPr>
          <w:rFonts w:ascii="Times New Roman" w:hAnsi="Times New Roman" w:cs="Times New Roman"/>
          <w:b/>
          <w:i/>
          <w:sz w:val="24"/>
          <w:szCs w:val="24"/>
          <w:lang w:val="en-US"/>
        </w:rPr>
        <w:t>→ 2Cu</w:t>
      </w:r>
      <w:r w:rsidRPr="00452F41">
        <w:rPr>
          <w:rFonts w:ascii="Times New Roman" w:hAnsi="Times New Roman" w:cs="Times New Roman"/>
          <w:b/>
          <w:i/>
          <w:sz w:val="24"/>
          <w:szCs w:val="24"/>
          <w:vertAlign w:val="subscript"/>
          <w:lang w:val="en-US"/>
        </w:rPr>
        <w:t>(S)</w:t>
      </w:r>
      <w:r w:rsidRPr="00452F41">
        <w:rPr>
          <w:rFonts w:ascii="Times New Roman" w:hAnsi="Times New Roman" w:cs="Times New Roman"/>
          <w:b/>
          <w:i/>
          <w:sz w:val="24"/>
          <w:szCs w:val="24"/>
          <w:lang w:val="en-US"/>
        </w:rPr>
        <w:t xml:space="preserve"> + SO</w:t>
      </w:r>
      <w:r w:rsidRPr="00452F41">
        <w:rPr>
          <w:rFonts w:ascii="Times New Roman" w:hAnsi="Times New Roman" w:cs="Times New Roman"/>
          <w:b/>
          <w:i/>
          <w:sz w:val="24"/>
          <w:szCs w:val="24"/>
          <w:vertAlign w:val="subscript"/>
          <w:lang w:val="en-US"/>
        </w:rPr>
        <w:t>2</w:t>
      </w:r>
      <w:r w:rsidRPr="00452F41">
        <w:rPr>
          <w:rFonts w:ascii="Times New Roman" w:hAnsi="Times New Roman" w:cs="Times New Roman"/>
          <w:b/>
          <w:i/>
          <w:sz w:val="24"/>
          <w:szCs w:val="24"/>
          <w:lang w:val="en-US"/>
        </w:rPr>
        <w:t>(g)</w:t>
      </w:r>
    </w:p>
    <w:p w:rsidR="00616852" w:rsidRPr="00616852" w:rsidRDefault="00616852" w:rsidP="00616852">
      <w:pPr>
        <w:shd w:val="clear" w:color="auto" w:fill="FFFFFF"/>
        <w:spacing w:before="135" w:after="135" w:line="270" w:lineRule="atLeast"/>
        <w:rPr>
          <w:rFonts w:ascii="Times New Roman" w:hAnsi="Times New Roman" w:cs="Times New Roman"/>
          <w:sz w:val="24"/>
          <w:szCs w:val="24"/>
        </w:rPr>
      </w:pPr>
      <w:r w:rsidRPr="00616852">
        <w:rPr>
          <w:rFonts w:ascii="Times New Roman" w:hAnsi="Times New Roman" w:cs="Times New Roman"/>
          <w:sz w:val="24"/>
          <w:szCs w:val="24"/>
        </w:rPr>
        <w:t>El dióxido de azufre, el trióxido de azufre y el ácido sulfúrico destruyen la vegetación y sus residuos so</w:t>
      </w:r>
      <w:r w:rsidR="004D1F07">
        <w:rPr>
          <w:rFonts w:ascii="Times New Roman" w:hAnsi="Times New Roman" w:cs="Times New Roman"/>
          <w:sz w:val="24"/>
          <w:szCs w:val="24"/>
        </w:rPr>
        <w:t>n arrastrados por los vientos. El</w:t>
      </w:r>
      <w:r w:rsidRPr="00616852">
        <w:rPr>
          <w:rFonts w:ascii="Times New Roman" w:hAnsi="Times New Roman" w:cs="Times New Roman"/>
          <w:sz w:val="24"/>
          <w:szCs w:val="24"/>
        </w:rPr>
        <w:t xml:space="preserve"> </w:t>
      </w:r>
      <w:hyperlink r:id="rId113" w:history="1">
        <w:r w:rsidRPr="00616852">
          <w:rPr>
            <w:rStyle w:val="Hipervnculo"/>
            <w:rFonts w:ascii="Times New Roman" w:hAnsi="Times New Roman" w:cs="Times New Roman"/>
            <w:color w:val="auto"/>
            <w:sz w:val="24"/>
            <w:szCs w:val="24"/>
          </w:rPr>
          <w:t>comportamiento</w:t>
        </w:r>
      </w:hyperlink>
      <w:r w:rsidRPr="00616852">
        <w:rPr>
          <w:rFonts w:ascii="Times New Roman" w:hAnsi="Times New Roman" w:cs="Times New Roman"/>
          <w:sz w:val="24"/>
          <w:szCs w:val="24"/>
        </w:rPr>
        <w:t xml:space="preserve"> de las especies vegetales a la acción de esta toxicidad es muy variable. Las </w:t>
      </w:r>
      <w:hyperlink r:id="rId114" w:history="1">
        <w:r w:rsidRPr="00616852">
          <w:rPr>
            <w:rStyle w:val="Hipervnculo"/>
            <w:rFonts w:ascii="Times New Roman" w:hAnsi="Times New Roman" w:cs="Times New Roman"/>
            <w:color w:val="auto"/>
            <w:sz w:val="24"/>
            <w:szCs w:val="24"/>
          </w:rPr>
          <w:t>plantas</w:t>
        </w:r>
      </w:hyperlink>
      <w:r w:rsidRPr="00616852">
        <w:rPr>
          <w:rFonts w:ascii="Times New Roman" w:hAnsi="Times New Roman" w:cs="Times New Roman"/>
          <w:sz w:val="24"/>
          <w:szCs w:val="24"/>
        </w:rPr>
        <w:t xml:space="preserve"> de hojas grasas son más sensibles, mientras que las leñosas son más resistentes.</w:t>
      </w:r>
    </w:p>
    <w:p w:rsidR="00616852" w:rsidRPr="00616852" w:rsidRDefault="00616852" w:rsidP="00616852">
      <w:pPr>
        <w:shd w:val="clear" w:color="auto" w:fill="FFFFFF"/>
        <w:spacing w:before="135" w:after="135" w:line="270" w:lineRule="atLeast"/>
        <w:rPr>
          <w:rFonts w:ascii="Times New Roman" w:hAnsi="Times New Roman" w:cs="Times New Roman"/>
          <w:sz w:val="24"/>
          <w:szCs w:val="24"/>
        </w:rPr>
      </w:pPr>
      <w:r w:rsidRPr="00616852">
        <w:rPr>
          <w:rFonts w:ascii="Times New Roman" w:hAnsi="Times New Roman" w:cs="Times New Roman"/>
          <w:sz w:val="24"/>
          <w:szCs w:val="24"/>
        </w:rPr>
        <w:t xml:space="preserve">Los niños y jóvenes son especialmente sensibles a los efectos irritantes del dióxido de azufre. El </w:t>
      </w:r>
      <w:hyperlink r:id="rId115" w:history="1">
        <w:r w:rsidRPr="00616852">
          <w:rPr>
            <w:rStyle w:val="Hipervnculo"/>
            <w:rFonts w:ascii="Times New Roman" w:hAnsi="Times New Roman" w:cs="Times New Roman"/>
            <w:color w:val="auto"/>
            <w:sz w:val="24"/>
            <w:szCs w:val="24"/>
          </w:rPr>
          <w:t>aire</w:t>
        </w:r>
      </w:hyperlink>
      <w:r w:rsidRPr="00616852">
        <w:rPr>
          <w:rFonts w:ascii="Times New Roman" w:hAnsi="Times New Roman" w:cs="Times New Roman"/>
          <w:sz w:val="24"/>
          <w:szCs w:val="24"/>
        </w:rPr>
        <w:t xml:space="preserve"> contaminado agrava las </w:t>
      </w:r>
      <w:hyperlink r:id="rId116" w:history="1">
        <w:r w:rsidRPr="00616852">
          <w:rPr>
            <w:rStyle w:val="Hipervnculo"/>
            <w:rFonts w:ascii="Times New Roman" w:hAnsi="Times New Roman" w:cs="Times New Roman"/>
            <w:color w:val="auto"/>
            <w:sz w:val="24"/>
            <w:szCs w:val="24"/>
          </w:rPr>
          <w:t>enfermedades</w:t>
        </w:r>
      </w:hyperlink>
      <w:r w:rsidRPr="00616852">
        <w:rPr>
          <w:rFonts w:ascii="Times New Roman" w:hAnsi="Times New Roman" w:cs="Times New Roman"/>
          <w:sz w:val="24"/>
          <w:szCs w:val="24"/>
        </w:rPr>
        <w:t xml:space="preserve"> del </w:t>
      </w:r>
      <w:hyperlink r:id="rId117" w:anchor="RESPIR" w:history="1">
        <w:r w:rsidRPr="00616852">
          <w:rPr>
            <w:rStyle w:val="Hipervnculo"/>
            <w:rFonts w:ascii="Times New Roman" w:hAnsi="Times New Roman" w:cs="Times New Roman"/>
            <w:color w:val="auto"/>
            <w:sz w:val="24"/>
            <w:szCs w:val="24"/>
          </w:rPr>
          <w:t>aparato respiratorio</w:t>
        </w:r>
      </w:hyperlink>
      <w:r w:rsidRPr="00616852">
        <w:rPr>
          <w:rFonts w:ascii="Times New Roman" w:hAnsi="Times New Roman" w:cs="Times New Roman"/>
          <w:sz w:val="24"/>
          <w:szCs w:val="24"/>
        </w:rPr>
        <w:t>.</w:t>
      </w:r>
    </w:p>
    <w:p w:rsidR="00616852" w:rsidRDefault="005D32EC" w:rsidP="00616852">
      <w:pPr>
        <w:shd w:val="clear" w:color="auto" w:fill="FFFFFF"/>
        <w:spacing w:before="135" w:after="135" w:line="270" w:lineRule="atLeast"/>
        <w:rPr>
          <w:rFonts w:ascii="Times New Roman" w:hAnsi="Times New Roman" w:cs="Times New Roman"/>
          <w:sz w:val="24"/>
          <w:szCs w:val="24"/>
        </w:rPr>
      </w:pPr>
      <w:r>
        <w:rPr>
          <w:rFonts w:ascii="Times New Roman" w:hAnsi="Times New Roman" w:cs="Times New Roman"/>
          <w:noProof/>
          <w:sz w:val="24"/>
          <w:szCs w:val="24"/>
          <w:lang w:eastAsia="es-ES"/>
        </w:rPr>
        <w:drawing>
          <wp:anchor distT="0" distB="0" distL="114300" distR="114300" simplePos="0" relativeHeight="251679744" behindDoc="0" locked="0" layoutInCell="1" allowOverlap="1">
            <wp:simplePos x="0" y="0"/>
            <wp:positionH relativeFrom="column">
              <wp:posOffset>39370</wp:posOffset>
            </wp:positionH>
            <wp:positionV relativeFrom="paragraph">
              <wp:posOffset>500380</wp:posOffset>
            </wp:positionV>
            <wp:extent cx="5838825" cy="1533525"/>
            <wp:effectExtent l="19050" t="0" r="9525" b="0"/>
            <wp:wrapSquare wrapText="bothSides"/>
            <wp:docPr id="38"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8"/>
                    <a:srcRect/>
                    <a:stretch>
                      <a:fillRect/>
                    </a:stretch>
                  </pic:blipFill>
                  <pic:spPr bwMode="auto">
                    <a:xfrm>
                      <a:off x="0" y="0"/>
                      <a:ext cx="5838825" cy="1533525"/>
                    </a:xfrm>
                    <a:prstGeom prst="rect">
                      <a:avLst/>
                    </a:prstGeom>
                    <a:noFill/>
                    <a:ln w="9525">
                      <a:noFill/>
                      <a:miter lim="800000"/>
                      <a:headEnd/>
                      <a:tailEnd/>
                    </a:ln>
                  </pic:spPr>
                </pic:pic>
              </a:graphicData>
            </a:graphic>
          </wp:anchor>
        </w:drawing>
      </w:r>
      <w:r w:rsidR="00616852" w:rsidRPr="00616852">
        <w:rPr>
          <w:rFonts w:ascii="Times New Roman" w:hAnsi="Times New Roman" w:cs="Times New Roman"/>
          <w:sz w:val="24"/>
          <w:szCs w:val="24"/>
        </w:rPr>
        <w:t xml:space="preserve">El </w:t>
      </w:r>
      <w:hyperlink r:id="rId119" w:history="1">
        <w:r w:rsidR="00616852" w:rsidRPr="00616852">
          <w:rPr>
            <w:rStyle w:val="Hipervnculo"/>
            <w:rFonts w:ascii="Times New Roman" w:hAnsi="Times New Roman" w:cs="Times New Roman"/>
            <w:color w:val="auto"/>
            <w:sz w:val="24"/>
            <w:szCs w:val="24"/>
          </w:rPr>
          <w:t>tiempo</w:t>
        </w:r>
      </w:hyperlink>
      <w:r w:rsidR="00616852" w:rsidRPr="00616852">
        <w:rPr>
          <w:rFonts w:ascii="Times New Roman" w:hAnsi="Times New Roman" w:cs="Times New Roman"/>
          <w:sz w:val="24"/>
          <w:szCs w:val="24"/>
        </w:rPr>
        <w:t xml:space="preserve"> de permanencia en la </w:t>
      </w:r>
      <w:hyperlink r:id="rId120" w:history="1">
        <w:r w:rsidR="00616852" w:rsidRPr="00616852">
          <w:rPr>
            <w:rStyle w:val="Hipervnculo"/>
            <w:rFonts w:ascii="Times New Roman" w:hAnsi="Times New Roman" w:cs="Times New Roman"/>
            <w:color w:val="auto"/>
            <w:sz w:val="24"/>
            <w:szCs w:val="24"/>
          </w:rPr>
          <w:t>atm</w:t>
        </w:r>
      </w:hyperlink>
      <w:r w:rsidR="00616852" w:rsidRPr="00616852">
        <w:rPr>
          <w:rFonts w:ascii="Times New Roman" w:hAnsi="Times New Roman" w:cs="Times New Roman"/>
          <w:sz w:val="24"/>
          <w:szCs w:val="24"/>
        </w:rPr>
        <w:t xml:space="preserve">ósfera de los contaminantes sulfurados, se estima entre 5 y 40 días y una de las formas de eliminarlos es </w:t>
      </w:r>
      <w:r w:rsidR="004D1F07">
        <w:rPr>
          <w:rFonts w:ascii="Times New Roman" w:hAnsi="Times New Roman" w:cs="Times New Roman"/>
          <w:sz w:val="24"/>
          <w:szCs w:val="24"/>
        </w:rPr>
        <w:t>a</w:t>
      </w:r>
      <w:r w:rsidR="00616852" w:rsidRPr="00616852">
        <w:rPr>
          <w:rFonts w:ascii="Times New Roman" w:hAnsi="Times New Roman" w:cs="Times New Roman"/>
          <w:sz w:val="24"/>
          <w:szCs w:val="24"/>
        </w:rPr>
        <w:t xml:space="preserve"> través de las precipitaciones pluviales.</w:t>
      </w:r>
      <w:r>
        <w:rPr>
          <w:rFonts w:ascii="Times New Roman" w:hAnsi="Times New Roman" w:cs="Times New Roman"/>
          <w:sz w:val="24"/>
          <w:szCs w:val="24"/>
        </w:rPr>
        <w:t xml:space="preserve"> </w:t>
      </w:r>
    </w:p>
    <w:p w:rsidR="00452F41" w:rsidRDefault="00452F41" w:rsidP="00616852">
      <w:pPr>
        <w:shd w:val="clear" w:color="auto" w:fill="FFFFFF"/>
        <w:spacing w:before="135" w:after="135" w:line="270" w:lineRule="atLeast"/>
        <w:rPr>
          <w:rFonts w:ascii="Times New Roman" w:hAnsi="Times New Roman" w:cs="Times New Roman"/>
          <w:sz w:val="24"/>
          <w:szCs w:val="24"/>
        </w:rPr>
      </w:pPr>
    </w:p>
    <w:p w:rsidR="00285771" w:rsidRDefault="00417F66" w:rsidP="00616852">
      <w:pPr>
        <w:shd w:val="clear" w:color="auto" w:fill="FFFFFF"/>
        <w:spacing w:before="135" w:after="135" w:line="270" w:lineRule="atLeast"/>
        <w:rPr>
          <w:rFonts w:ascii="Times New Roman" w:hAnsi="Times New Roman" w:cs="Times New Roman"/>
          <w:sz w:val="24"/>
          <w:szCs w:val="24"/>
        </w:rPr>
      </w:pPr>
      <w:r w:rsidRPr="00417F66">
        <w:rPr>
          <w:rFonts w:ascii="Times New Roman" w:hAnsi="Times New Roman" w:cs="Times New Roman"/>
          <w:sz w:val="24"/>
          <w:szCs w:val="24"/>
        </w:rPr>
        <w:t>4.</w:t>
      </w:r>
      <w:r>
        <w:rPr>
          <w:rFonts w:ascii="Times New Roman" w:hAnsi="Times New Roman" w:cs="Times New Roman"/>
          <w:b/>
          <w:i/>
          <w:sz w:val="24"/>
          <w:szCs w:val="24"/>
        </w:rPr>
        <w:t>-</w:t>
      </w:r>
      <w:r w:rsidRPr="00285771">
        <w:rPr>
          <w:rFonts w:ascii="Times New Roman" w:hAnsi="Times New Roman" w:cs="Times New Roman"/>
          <w:b/>
          <w:sz w:val="24"/>
          <w:szCs w:val="24"/>
        </w:rPr>
        <w:t>Hidrocarburos y sus derivados.</w:t>
      </w:r>
      <w:r>
        <w:rPr>
          <w:rFonts w:ascii="Times New Roman" w:hAnsi="Times New Roman" w:cs="Times New Roman"/>
          <w:b/>
          <w:i/>
          <w:sz w:val="24"/>
          <w:szCs w:val="24"/>
        </w:rPr>
        <w:t xml:space="preserve"> L</w:t>
      </w:r>
      <w:r>
        <w:rPr>
          <w:rFonts w:ascii="Times New Roman" w:hAnsi="Times New Roman" w:cs="Times New Roman"/>
          <w:sz w:val="24"/>
          <w:szCs w:val="24"/>
        </w:rPr>
        <w:t>os hidrocarburos entran directamente en la atmosfera en forma de gases emitidos por las refinerías de petróleo o por evaporación proveniente de os tanques de combustible de los automóviles. La fuente más importante de ellos son los escapes de los automóviles, que contiene cantidades importantes de hidrocarburos sin quemarse aun. Un alto porcentaje de los hidrocarburos contenidos en los gases de escape</w:t>
      </w:r>
      <w:r w:rsidR="00285771">
        <w:rPr>
          <w:rFonts w:ascii="Times New Roman" w:hAnsi="Times New Roman" w:cs="Times New Roman"/>
          <w:sz w:val="24"/>
          <w:szCs w:val="24"/>
        </w:rPr>
        <w:t xml:space="preserve"> son las olefinas producidas por descomposición térmica (cracking) de las parafinas, en los límites de la gasolina de  C</w:t>
      </w:r>
      <w:r w:rsidR="00285771">
        <w:rPr>
          <w:rFonts w:ascii="Times New Roman" w:hAnsi="Times New Roman" w:cs="Times New Roman"/>
          <w:sz w:val="24"/>
          <w:szCs w:val="24"/>
          <w:vertAlign w:val="subscript"/>
        </w:rPr>
        <w:t>5</w:t>
      </w:r>
      <w:r w:rsidR="00285771">
        <w:rPr>
          <w:rFonts w:ascii="Times New Roman" w:hAnsi="Times New Roman" w:cs="Times New Roman"/>
          <w:sz w:val="24"/>
          <w:szCs w:val="24"/>
        </w:rPr>
        <w:t xml:space="preserve"> a C</w:t>
      </w:r>
      <w:r w:rsidR="00285771">
        <w:rPr>
          <w:rFonts w:ascii="Times New Roman" w:hAnsi="Times New Roman" w:cs="Times New Roman"/>
          <w:sz w:val="24"/>
          <w:szCs w:val="24"/>
          <w:vertAlign w:val="subscript"/>
        </w:rPr>
        <w:t>10</w:t>
      </w:r>
      <w:r w:rsidR="00285771">
        <w:rPr>
          <w:rFonts w:ascii="Times New Roman" w:hAnsi="Times New Roman" w:cs="Times New Roman"/>
          <w:sz w:val="24"/>
          <w:szCs w:val="24"/>
        </w:rPr>
        <w:t xml:space="preserve">. Hay que mencionar, además de los derivados orgánicos </w:t>
      </w:r>
      <w:proofErr w:type="spellStart"/>
      <w:r w:rsidR="00285771">
        <w:rPr>
          <w:rFonts w:ascii="Times New Roman" w:hAnsi="Times New Roman" w:cs="Times New Roman"/>
          <w:sz w:val="24"/>
          <w:szCs w:val="24"/>
        </w:rPr>
        <w:t>halogenados</w:t>
      </w:r>
      <w:proofErr w:type="spellEnd"/>
      <w:r w:rsidR="00285771">
        <w:rPr>
          <w:rFonts w:ascii="Times New Roman" w:hAnsi="Times New Roman" w:cs="Times New Roman"/>
          <w:sz w:val="24"/>
          <w:szCs w:val="24"/>
        </w:rPr>
        <w:t>, utilizados como disolvente, propulsores de aerosoles y en circuitos de refrigeración, que se vierten en la atmósfera como residuos, y cuyos productos de degradación son los responsables, en gran medida, de la destrucción de la capa de ozono.</w:t>
      </w:r>
    </w:p>
    <w:p w:rsidR="00285771" w:rsidRDefault="00285771" w:rsidP="00AC2051">
      <w:pPr>
        <w:shd w:val="clear" w:color="auto" w:fill="FFFFFF"/>
        <w:spacing w:before="135" w:after="135"/>
        <w:rPr>
          <w:rFonts w:ascii="Times New Roman" w:hAnsi="Times New Roman" w:cs="Times New Roman"/>
          <w:sz w:val="24"/>
          <w:szCs w:val="24"/>
        </w:rPr>
      </w:pPr>
      <w:r w:rsidRPr="00BA11EA">
        <w:rPr>
          <w:rFonts w:ascii="Times New Roman" w:hAnsi="Times New Roman" w:cs="Times New Roman"/>
          <w:b/>
          <w:sz w:val="24"/>
          <w:szCs w:val="24"/>
        </w:rPr>
        <w:t>5.-</w:t>
      </w:r>
      <w:r w:rsidRPr="00285771">
        <w:rPr>
          <w:rFonts w:ascii="Times New Roman" w:hAnsi="Times New Roman" w:cs="Times New Roman"/>
          <w:b/>
          <w:sz w:val="24"/>
          <w:szCs w:val="24"/>
        </w:rPr>
        <w:t>Particulas sólidas de compuestos no volátiles</w:t>
      </w:r>
      <w:r>
        <w:rPr>
          <w:rFonts w:ascii="Times New Roman" w:hAnsi="Times New Roman" w:cs="Times New Roman"/>
          <w:sz w:val="24"/>
          <w:szCs w:val="24"/>
        </w:rPr>
        <w:t xml:space="preserve">. En la atmósfera existen partículas sólidas de procedencia muy diversa: erupciones volcánicas, erosión del suelo, incendios forestales, </w:t>
      </w:r>
      <w:r>
        <w:rPr>
          <w:rFonts w:ascii="Times New Roman" w:hAnsi="Times New Roman" w:cs="Times New Roman"/>
          <w:sz w:val="24"/>
          <w:szCs w:val="24"/>
        </w:rPr>
        <w:lastRenderedPageBreak/>
        <w:t xml:space="preserve">combustiones de productos petroquímicos, emisiones industriales, </w:t>
      </w:r>
      <w:proofErr w:type="spellStart"/>
      <w:r>
        <w:rPr>
          <w:rFonts w:ascii="Times New Roman" w:hAnsi="Times New Roman" w:cs="Times New Roman"/>
          <w:sz w:val="24"/>
          <w:szCs w:val="24"/>
        </w:rPr>
        <w:t>etc</w:t>
      </w:r>
      <w:proofErr w:type="spellEnd"/>
      <w:r>
        <w:rPr>
          <w:rFonts w:ascii="Times New Roman" w:hAnsi="Times New Roman" w:cs="Times New Roman"/>
          <w:sz w:val="24"/>
          <w:szCs w:val="24"/>
        </w:rPr>
        <w:t>, siendo su concentración especialmente elevada en las zonas urbanas. Estas partículas terminan por depositarse en la superficie de la Tierra</w:t>
      </w:r>
      <w:r w:rsidR="00A848C0">
        <w:rPr>
          <w:rFonts w:ascii="Times New Roman" w:hAnsi="Times New Roman" w:cs="Times New Roman"/>
          <w:sz w:val="24"/>
          <w:szCs w:val="24"/>
        </w:rPr>
        <w:t xml:space="preserve">, efectuando gravemente a los vegetales, pues taponan las esporas impidiendo la fotosíntesis y la respiración. Si su tamaño es del orden de la micra, son capaces de penetrar en los alveolos pulmonares y repercutir negativamente en el aparato respiratorio de los seres humano. </w:t>
      </w:r>
    </w:p>
    <w:p w:rsidR="00A848C0" w:rsidRDefault="00A848C0" w:rsidP="00AC2051">
      <w:pPr>
        <w:shd w:val="clear" w:color="auto" w:fill="FFFFFF"/>
        <w:spacing w:before="135" w:after="135"/>
        <w:rPr>
          <w:rFonts w:ascii="Times New Roman" w:hAnsi="Times New Roman" w:cs="Times New Roman"/>
          <w:sz w:val="24"/>
          <w:szCs w:val="24"/>
        </w:rPr>
      </w:pPr>
      <w:r>
        <w:rPr>
          <w:rFonts w:ascii="Times New Roman" w:hAnsi="Times New Roman" w:cs="Times New Roman"/>
          <w:sz w:val="24"/>
          <w:szCs w:val="24"/>
        </w:rPr>
        <w:t>Según su tamaño pueden permanecer suspendidas en la atmósfera de uno a tres días, las de 10 micrómetros</w:t>
      </w:r>
      <w:r w:rsidR="00811D20">
        <w:rPr>
          <w:rFonts w:ascii="Times New Roman" w:hAnsi="Times New Roman" w:cs="Times New Roman"/>
          <w:sz w:val="24"/>
          <w:szCs w:val="24"/>
        </w:rPr>
        <w:t xml:space="preserve"> o más hasta varios días o semanas, las más pequeñas. Algunas de estas partículas son especialmente tóxicas para los humanos y, en la práctica, los principales riesgos para la salud humanas por la contaminación del aire provienen de este tipo de polución, especialmente abundante en las ciudades.</w:t>
      </w:r>
    </w:p>
    <w:p w:rsidR="00AC2051" w:rsidRDefault="00AC2051" w:rsidP="00AC2051">
      <w:pPr>
        <w:autoSpaceDE w:val="0"/>
        <w:autoSpaceDN w:val="0"/>
        <w:adjustRightInd w:val="0"/>
        <w:rPr>
          <w:rFonts w:ascii="Times New Roman" w:hAnsi="Times New Roman" w:cs="Times New Roman"/>
          <w:sz w:val="24"/>
          <w:szCs w:val="24"/>
        </w:rPr>
      </w:pPr>
      <w:r w:rsidRPr="00AC2051">
        <w:rPr>
          <w:rFonts w:ascii="Times New Roman" w:hAnsi="Times New Roman" w:cs="Times New Roman"/>
          <w:sz w:val="24"/>
          <w:szCs w:val="24"/>
        </w:rPr>
        <w:t>Al respirar inhalamos los gases, vapores y partículas que hay en el aire. La composición de las</w:t>
      </w:r>
      <w:r>
        <w:rPr>
          <w:rFonts w:ascii="Times New Roman" w:hAnsi="Times New Roman" w:cs="Times New Roman"/>
          <w:sz w:val="24"/>
          <w:szCs w:val="24"/>
        </w:rPr>
        <w:t xml:space="preserve"> </w:t>
      </w:r>
      <w:r w:rsidRPr="00AC2051">
        <w:rPr>
          <w:rFonts w:ascii="Times New Roman" w:hAnsi="Times New Roman" w:cs="Times New Roman"/>
          <w:sz w:val="24"/>
          <w:szCs w:val="24"/>
        </w:rPr>
        <w:t>partículas en suspensión puede ser una mezcla muy variada: por ello se clasifican según su medida</w:t>
      </w:r>
      <w:r>
        <w:rPr>
          <w:rFonts w:ascii="Times New Roman" w:hAnsi="Times New Roman" w:cs="Times New Roman"/>
          <w:sz w:val="24"/>
          <w:szCs w:val="24"/>
        </w:rPr>
        <w:t xml:space="preserve"> </w:t>
      </w:r>
      <w:r w:rsidRPr="00AC2051">
        <w:rPr>
          <w:rFonts w:ascii="Times New Roman" w:hAnsi="Times New Roman" w:cs="Times New Roman"/>
          <w:sz w:val="24"/>
          <w:szCs w:val="24"/>
        </w:rPr>
        <w:t>y según como se comportan al respirar, y no tanto por lo que contienen. Las partículas de diámetro</w:t>
      </w:r>
      <w:r>
        <w:rPr>
          <w:rFonts w:ascii="Times New Roman" w:hAnsi="Times New Roman" w:cs="Times New Roman"/>
          <w:sz w:val="24"/>
          <w:szCs w:val="24"/>
        </w:rPr>
        <w:t xml:space="preserve"> </w:t>
      </w:r>
      <w:r w:rsidRPr="00AC2051">
        <w:rPr>
          <w:rFonts w:ascii="Times New Roman" w:hAnsi="Times New Roman" w:cs="Times New Roman"/>
          <w:sz w:val="24"/>
          <w:szCs w:val="24"/>
        </w:rPr>
        <w:t>aerodinámico igual o inferior a 10μm (PM</w:t>
      </w:r>
      <w:r w:rsidRPr="000948D0">
        <w:rPr>
          <w:rFonts w:ascii="Times New Roman" w:hAnsi="Times New Roman" w:cs="Times New Roman"/>
          <w:sz w:val="24"/>
          <w:szCs w:val="24"/>
          <w:vertAlign w:val="subscript"/>
        </w:rPr>
        <w:t>10</w:t>
      </w:r>
      <w:r w:rsidRPr="00AC2051">
        <w:rPr>
          <w:rFonts w:ascii="Times New Roman" w:hAnsi="Times New Roman" w:cs="Times New Roman"/>
          <w:sz w:val="24"/>
          <w:szCs w:val="24"/>
        </w:rPr>
        <w:t>) suelen llegar más allá de la garganta. Las que tienen</w:t>
      </w:r>
      <w:r>
        <w:rPr>
          <w:rFonts w:ascii="Times New Roman" w:hAnsi="Times New Roman" w:cs="Times New Roman"/>
          <w:sz w:val="24"/>
          <w:szCs w:val="24"/>
        </w:rPr>
        <w:t xml:space="preserve"> </w:t>
      </w:r>
      <w:r w:rsidRPr="00AC2051">
        <w:rPr>
          <w:rFonts w:ascii="Times New Roman" w:hAnsi="Times New Roman" w:cs="Times New Roman"/>
          <w:sz w:val="24"/>
          <w:szCs w:val="24"/>
        </w:rPr>
        <w:t>un diámetro igual o inferior a 2,5μm (PM</w:t>
      </w:r>
      <w:r w:rsidRPr="000948D0">
        <w:rPr>
          <w:rFonts w:ascii="Times New Roman" w:hAnsi="Times New Roman" w:cs="Times New Roman"/>
          <w:sz w:val="24"/>
          <w:szCs w:val="24"/>
          <w:vertAlign w:val="subscript"/>
        </w:rPr>
        <w:t>2</w:t>
      </w:r>
      <w:proofErr w:type="gramStart"/>
      <w:r w:rsidRPr="000948D0">
        <w:rPr>
          <w:rFonts w:ascii="Times New Roman" w:hAnsi="Times New Roman" w:cs="Times New Roman"/>
          <w:sz w:val="24"/>
          <w:szCs w:val="24"/>
          <w:vertAlign w:val="subscript"/>
        </w:rPr>
        <w:t>,5</w:t>
      </w:r>
      <w:proofErr w:type="gramEnd"/>
      <w:r w:rsidRPr="00AC2051">
        <w:rPr>
          <w:rFonts w:ascii="Times New Roman" w:hAnsi="Times New Roman" w:cs="Times New Roman"/>
          <w:sz w:val="24"/>
          <w:szCs w:val="24"/>
        </w:rPr>
        <w:t>) pueden llegar hasta los pulmones. Finalmente, las</w:t>
      </w:r>
      <w:r>
        <w:rPr>
          <w:rFonts w:ascii="Times New Roman" w:hAnsi="Times New Roman" w:cs="Times New Roman"/>
          <w:sz w:val="24"/>
          <w:szCs w:val="24"/>
        </w:rPr>
        <w:t xml:space="preserve"> </w:t>
      </w:r>
      <w:r w:rsidRPr="00AC2051">
        <w:rPr>
          <w:rFonts w:ascii="Times New Roman" w:hAnsi="Times New Roman" w:cs="Times New Roman"/>
          <w:sz w:val="24"/>
          <w:szCs w:val="24"/>
        </w:rPr>
        <w:t xml:space="preserve">partículas </w:t>
      </w:r>
      <w:proofErr w:type="spellStart"/>
      <w:r w:rsidRPr="00AC2051">
        <w:rPr>
          <w:rFonts w:ascii="Times New Roman" w:hAnsi="Times New Roman" w:cs="Times New Roman"/>
          <w:sz w:val="24"/>
          <w:szCs w:val="24"/>
        </w:rPr>
        <w:t>ultrafinas</w:t>
      </w:r>
      <w:proofErr w:type="spellEnd"/>
      <w:r w:rsidRPr="00AC2051">
        <w:rPr>
          <w:rFonts w:ascii="Times New Roman" w:hAnsi="Times New Roman" w:cs="Times New Roman"/>
          <w:sz w:val="24"/>
          <w:szCs w:val="24"/>
        </w:rPr>
        <w:t>, con un diámetro igual o inferior a 0,1μm, pueden llegar a pasar del alvéolo</w:t>
      </w:r>
      <w:r>
        <w:rPr>
          <w:rFonts w:ascii="Times New Roman" w:hAnsi="Times New Roman" w:cs="Times New Roman"/>
          <w:sz w:val="24"/>
          <w:szCs w:val="24"/>
        </w:rPr>
        <w:t xml:space="preserve"> </w:t>
      </w:r>
      <w:r w:rsidRPr="00AC2051">
        <w:rPr>
          <w:rFonts w:ascii="Times New Roman" w:hAnsi="Times New Roman" w:cs="Times New Roman"/>
          <w:sz w:val="24"/>
          <w:szCs w:val="24"/>
        </w:rPr>
        <w:t>pulmonar a la sangre.</w:t>
      </w:r>
    </w:p>
    <w:p w:rsidR="00AC2051" w:rsidRPr="00AC2051" w:rsidRDefault="00AC2051" w:rsidP="00AC2051">
      <w:pPr>
        <w:autoSpaceDE w:val="0"/>
        <w:autoSpaceDN w:val="0"/>
        <w:adjustRightInd w:val="0"/>
        <w:rPr>
          <w:rFonts w:ascii="Times New Roman" w:hAnsi="Times New Roman" w:cs="Times New Roman"/>
          <w:sz w:val="24"/>
          <w:szCs w:val="24"/>
        </w:rPr>
      </w:pPr>
      <w:r w:rsidRPr="00AC2051">
        <w:rPr>
          <w:rFonts w:ascii="Times New Roman" w:hAnsi="Times New Roman" w:cs="Times New Roman"/>
          <w:sz w:val="24"/>
          <w:szCs w:val="24"/>
        </w:rPr>
        <w:t xml:space="preserve">Las partículas </w:t>
      </w:r>
      <w:proofErr w:type="spellStart"/>
      <w:r w:rsidRPr="00AC2051">
        <w:rPr>
          <w:rFonts w:ascii="Times New Roman" w:hAnsi="Times New Roman" w:cs="Times New Roman"/>
          <w:sz w:val="24"/>
          <w:szCs w:val="24"/>
        </w:rPr>
        <w:t>ultrafinas</w:t>
      </w:r>
      <w:proofErr w:type="spellEnd"/>
      <w:r w:rsidRPr="00AC2051">
        <w:rPr>
          <w:rFonts w:ascii="Times New Roman" w:hAnsi="Times New Roman" w:cs="Times New Roman"/>
          <w:sz w:val="24"/>
          <w:szCs w:val="24"/>
        </w:rPr>
        <w:t xml:space="preserve"> probablemente son capaces de causar más problemas que las más</w:t>
      </w:r>
      <w:r>
        <w:rPr>
          <w:rFonts w:ascii="Times New Roman" w:hAnsi="Times New Roman" w:cs="Times New Roman"/>
          <w:sz w:val="24"/>
          <w:szCs w:val="24"/>
        </w:rPr>
        <w:t xml:space="preserve"> </w:t>
      </w:r>
      <w:r w:rsidRPr="00AC2051">
        <w:rPr>
          <w:rFonts w:ascii="Times New Roman" w:hAnsi="Times New Roman" w:cs="Times New Roman"/>
          <w:sz w:val="24"/>
          <w:szCs w:val="24"/>
        </w:rPr>
        <w:t>grandes y pueden comportar riesgo de morir por enfermedad isquémica del corazón o por arritmia</w:t>
      </w:r>
      <w:r>
        <w:rPr>
          <w:rFonts w:ascii="Times New Roman" w:hAnsi="Times New Roman" w:cs="Times New Roman"/>
          <w:sz w:val="24"/>
          <w:szCs w:val="24"/>
        </w:rPr>
        <w:t xml:space="preserve"> </w:t>
      </w:r>
      <w:r w:rsidRPr="00AC2051">
        <w:rPr>
          <w:rFonts w:ascii="Times New Roman" w:hAnsi="Times New Roman" w:cs="Times New Roman"/>
          <w:sz w:val="24"/>
          <w:szCs w:val="24"/>
        </w:rPr>
        <w:t>letal. Parece que los pulmones dejan pasar fácilmente estas partículas del aire inspirado hasta la</w:t>
      </w:r>
      <w:r>
        <w:rPr>
          <w:rFonts w:ascii="Times New Roman" w:hAnsi="Times New Roman" w:cs="Times New Roman"/>
          <w:sz w:val="24"/>
          <w:szCs w:val="24"/>
        </w:rPr>
        <w:t xml:space="preserve"> </w:t>
      </w:r>
      <w:r w:rsidRPr="00AC2051">
        <w:rPr>
          <w:rFonts w:ascii="Times New Roman" w:hAnsi="Times New Roman" w:cs="Times New Roman"/>
          <w:sz w:val="24"/>
          <w:szCs w:val="24"/>
        </w:rPr>
        <w:t>sangre.</w:t>
      </w:r>
    </w:p>
    <w:p w:rsidR="00AC2051" w:rsidRDefault="00AC2051" w:rsidP="00AC2051">
      <w:pPr>
        <w:autoSpaceDE w:val="0"/>
        <w:autoSpaceDN w:val="0"/>
        <w:adjustRightInd w:val="0"/>
        <w:rPr>
          <w:rFonts w:ascii="Times New Roman" w:hAnsi="Times New Roman" w:cs="Times New Roman"/>
          <w:sz w:val="24"/>
          <w:szCs w:val="24"/>
        </w:rPr>
      </w:pPr>
      <w:r w:rsidRPr="00AC2051">
        <w:rPr>
          <w:rFonts w:ascii="Times New Roman" w:hAnsi="Times New Roman" w:cs="Times New Roman"/>
          <w:sz w:val="24"/>
          <w:szCs w:val="24"/>
        </w:rPr>
        <w:t>También parece que un aumento en la concentración de PM</w:t>
      </w:r>
      <w:r w:rsidRPr="000948D0">
        <w:rPr>
          <w:rFonts w:ascii="Times New Roman" w:hAnsi="Times New Roman" w:cs="Times New Roman"/>
          <w:sz w:val="24"/>
          <w:szCs w:val="24"/>
          <w:vertAlign w:val="subscript"/>
        </w:rPr>
        <w:t>2</w:t>
      </w:r>
      <w:proofErr w:type="gramStart"/>
      <w:r w:rsidRPr="000948D0">
        <w:rPr>
          <w:rFonts w:ascii="Times New Roman" w:hAnsi="Times New Roman" w:cs="Times New Roman"/>
          <w:sz w:val="24"/>
          <w:szCs w:val="24"/>
          <w:vertAlign w:val="subscript"/>
        </w:rPr>
        <w:t>,5</w:t>
      </w:r>
      <w:proofErr w:type="gramEnd"/>
      <w:r w:rsidRPr="00AC2051">
        <w:rPr>
          <w:rFonts w:ascii="Times New Roman" w:hAnsi="Times New Roman" w:cs="Times New Roman"/>
          <w:sz w:val="24"/>
          <w:szCs w:val="24"/>
        </w:rPr>
        <w:t xml:space="preserve"> causa un aumento de la frecuencia</w:t>
      </w:r>
      <w:r>
        <w:rPr>
          <w:rFonts w:ascii="Times New Roman" w:hAnsi="Times New Roman" w:cs="Times New Roman"/>
          <w:sz w:val="24"/>
          <w:szCs w:val="24"/>
        </w:rPr>
        <w:t xml:space="preserve"> </w:t>
      </w:r>
      <w:r w:rsidRPr="00AC2051">
        <w:rPr>
          <w:rFonts w:ascii="Times New Roman" w:hAnsi="Times New Roman" w:cs="Times New Roman"/>
          <w:sz w:val="24"/>
          <w:szCs w:val="24"/>
        </w:rPr>
        <w:t>cardiaca y más riesgo de sufrir arritmia.</w:t>
      </w:r>
    </w:p>
    <w:p w:rsidR="000948D0" w:rsidRDefault="000948D0" w:rsidP="00AC2051">
      <w:pPr>
        <w:autoSpaceDE w:val="0"/>
        <w:autoSpaceDN w:val="0"/>
        <w:adjustRightInd w:val="0"/>
        <w:rPr>
          <w:rFonts w:ascii="Times New Roman" w:hAnsi="Times New Roman" w:cs="Times New Roman"/>
          <w:sz w:val="24"/>
          <w:szCs w:val="24"/>
          <w:vertAlign w:val="subscript"/>
        </w:rPr>
      </w:pPr>
      <w:r>
        <w:rPr>
          <w:rFonts w:ascii="Times New Roman" w:hAnsi="Times New Roman" w:cs="Times New Roman"/>
          <w:sz w:val="24"/>
          <w:szCs w:val="24"/>
        </w:rPr>
        <w:t xml:space="preserve">Se suelen representar por </w:t>
      </w:r>
      <w:proofErr w:type="spellStart"/>
      <w:r>
        <w:rPr>
          <w:rFonts w:ascii="Times New Roman" w:hAnsi="Times New Roman" w:cs="Times New Roman"/>
          <w:sz w:val="24"/>
          <w:szCs w:val="24"/>
        </w:rPr>
        <w:t>PM</w:t>
      </w:r>
      <w:r>
        <w:rPr>
          <w:rFonts w:ascii="Times New Roman" w:hAnsi="Times New Roman" w:cs="Times New Roman"/>
          <w:sz w:val="24"/>
          <w:szCs w:val="24"/>
          <w:vertAlign w:val="subscript"/>
        </w:rPr>
        <w:t>x</w:t>
      </w:r>
      <w:proofErr w:type="spellEnd"/>
      <w:r>
        <w:rPr>
          <w:rFonts w:ascii="Times New Roman" w:hAnsi="Times New Roman" w:cs="Times New Roman"/>
          <w:sz w:val="24"/>
          <w:szCs w:val="24"/>
          <w:vertAlign w:val="subscript"/>
        </w:rPr>
        <w:t xml:space="preserve"> </w:t>
      </w:r>
      <w:r>
        <w:rPr>
          <w:rFonts w:ascii="Times New Roman" w:hAnsi="Times New Roman" w:cs="Times New Roman"/>
          <w:sz w:val="24"/>
          <w:szCs w:val="24"/>
        </w:rPr>
        <w:t xml:space="preserve">donde x se refiere al diámetro de la partícula en </w:t>
      </w:r>
      <w:r>
        <w:rPr>
          <w:rFonts w:ascii="Times New Roman" w:hAnsi="Times New Roman" w:cs="Times New Roman"/>
          <w:sz w:val="24"/>
          <w:szCs w:val="24"/>
        </w:rPr>
        <w:sym w:font="Symbol" w:char="F06D"/>
      </w:r>
      <w:r>
        <w:rPr>
          <w:rFonts w:ascii="Times New Roman" w:hAnsi="Times New Roman" w:cs="Times New Roman"/>
          <w:sz w:val="24"/>
          <w:szCs w:val="24"/>
        </w:rPr>
        <w:t>m, como</w:t>
      </w:r>
      <w:r w:rsidRPr="000948D0">
        <w:rPr>
          <w:rFonts w:ascii="Times New Roman" w:hAnsi="Times New Roman" w:cs="Times New Roman"/>
          <w:sz w:val="24"/>
          <w:szCs w:val="24"/>
        </w:rPr>
        <w:t xml:space="preserve"> </w:t>
      </w:r>
      <w:r w:rsidRPr="00AC2051">
        <w:rPr>
          <w:rFonts w:ascii="Times New Roman" w:hAnsi="Times New Roman" w:cs="Times New Roman"/>
          <w:sz w:val="24"/>
          <w:szCs w:val="24"/>
        </w:rPr>
        <w:t>PM</w:t>
      </w:r>
      <w:r w:rsidRPr="000948D0">
        <w:rPr>
          <w:rFonts w:ascii="Times New Roman" w:hAnsi="Times New Roman" w:cs="Times New Roman"/>
          <w:sz w:val="24"/>
          <w:szCs w:val="24"/>
          <w:vertAlign w:val="subscript"/>
        </w:rPr>
        <w:t>2</w:t>
      </w:r>
      <w:proofErr w:type="gramStart"/>
      <w:r w:rsidRPr="000948D0">
        <w:rPr>
          <w:rFonts w:ascii="Times New Roman" w:hAnsi="Times New Roman" w:cs="Times New Roman"/>
          <w:sz w:val="24"/>
          <w:szCs w:val="24"/>
          <w:vertAlign w:val="subscript"/>
        </w:rPr>
        <w:t>,5</w:t>
      </w:r>
      <w:proofErr w:type="gramEnd"/>
    </w:p>
    <w:p w:rsidR="00A73907" w:rsidRDefault="00A73907" w:rsidP="00AC2051">
      <w:pPr>
        <w:autoSpaceDE w:val="0"/>
        <w:autoSpaceDN w:val="0"/>
        <w:adjustRightInd w:val="0"/>
        <w:rPr>
          <w:rFonts w:ascii="Times New Roman" w:hAnsi="Times New Roman" w:cs="Times New Roman"/>
          <w:noProof/>
          <w:sz w:val="24"/>
          <w:szCs w:val="24"/>
          <w:lang w:eastAsia="es-ES"/>
        </w:rPr>
      </w:pPr>
    </w:p>
    <w:p w:rsidR="00A73907" w:rsidRDefault="00CD505B" w:rsidP="00AC2051">
      <w:pPr>
        <w:autoSpaceDE w:val="0"/>
        <w:autoSpaceDN w:val="0"/>
        <w:adjustRightInd w:val="0"/>
        <w:rPr>
          <w:rFonts w:ascii="Times New Roman" w:hAnsi="Times New Roman" w:cs="Times New Roman"/>
          <w:b/>
          <w:i/>
          <w:noProof/>
          <w:sz w:val="24"/>
          <w:szCs w:val="24"/>
          <w:lang w:eastAsia="es-ES"/>
        </w:rPr>
      </w:pPr>
      <w:r>
        <w:rPr>
          <w:rFonts w:ascii="Times New Roman" w:hAnsi="Times New Roman" w:cs="Times New Roman"/>
          <w:b/>
          <w:i/>
          <w:noProof/>
          <w:sz w:val="24"/>
          <w:szCs w:val="24"/>
          <w:lang w:eastAsia="es-ES"/>
        </w:rPr>
        <w:t>6.-</w:t>
      </w:r>
      <w:r w:rsidR="00A73907" w:rsidRPr="00A73907">
        <w:rPr>
          <w:rFonts w:ascii="Times New Roman" w:hAnsi="Times New Roman" w:cs="Times New Roman"/>
          <w:b/>
          <w:i/>
          <w:noProof/>
          <w:sz w:val="24"/>
          <w:szCs w:val="24"/>
          <w:lang w:eastAsia="es-ES"/>
        </w:rPr>
        <w:t>Cotam</w:t>
      </w:r>
      <w:r>
        <w:rPr>
          <w:rFonts w:ascii="Times New Roman" w:hAnsi="Times New Roman" w:cs="Times New Roman"/>
          <w:b/>
          <w:i/>
          <w:noProof/>
          <w:sz w:val="24"/>
          <w:szCs w:val="24"/>
          <w:lang w:eastAsia="es-ES"/>
        </w:rPr>
        <w:t>i</w:t>
      </w:r>
      <w:r w:rsidR="00A73907" w:rsidRPr="00A73907">
        <w:rPr>
          <w:rFonts w:ascii="Times New Roman" w:hAnsi="Times New Roman" w:cs="Times New Roman"/>
          <w:b/>
          <w:i/>
          <w:noProof/>
          <w:sz w:val="24"/>
          <w:szCs w:val="24"/>
          <w:lang w:eastAsia="es-ES"/>
        </w:rPr>
        <w:t>nación atmosférica y la lluvia ácida</w:t>
      </w:r>
    </w:p>
    <w:p w:rsidR="00A73907" w:rsidRPr="00A73907" w:rsidRDefault="00A73907" w:rsidP="00A73907">
      <w:pPr>
        <w:rPr>
          <w:rFonts w:ascii="Times New Roman" w:eastAsia="Times New Roman" w:hAnsi="Times New Roman" w:cs="Times New Roman"/>
          <w:sz w:val="24"/>
          <w:szCs w:val="24"/>
          <w:lang w:eastAsia="es-ES"/>
        </w:rPr>
      </w:pPr>
      <w:r w:rsidRPr="00A73907">
        <w:rPr>
          <w:rFonts w:ascii="Times New Roman" w:eastAsia="Times New Roman" w:hAnsi="Times New Roman" w:cs="Times New Roman"/>
          <w:bCs/>
          <w:sz w:val="24"/>
          <w:szCs w:val="24"/>
          <w:lang w:eastAsia="es-ES"/>
        </w:rPr>
        <w:t>La lluvia ácida presenta un pH menor (más ácido) que la lluvia normal o limpia.  Constituye un serio problema ambiental ocasionado principalmente por la contaminación de hidrocarburos fósiles. Estos contaminantes son liberados al quemar carbón y aceite cuando se usan como combustible para producir calor, calefacción o movimiento (gasolina y diesel).</w:t>
      </w:r>
      <w:r w:rsidRPr="00A73907">
        <w:rPr>
          <w:rFonts w:ascii="Times New Roman" w:eastAsia="Times New Roman" w:hAnsi="Times New Roman" w:cs="Times New Roman"/>
          <w:sz w:val="24"/>
          <w:szCs w:val="24"/>
          <w:lang w:eastAsia="es-ES"/>
        </w:rPr>
        <w:t xml:space="preserve"> </w:t>
      </w:r>
    </w:p>
    <w:p w:rsidR="00A73907" w:rsidRPr="00A73907" w:rsidRDefault="00A73907" w:rsidP="00A73907">
      <w:pPr>
        <w:rPr>
          <w:rFonts w:ascii="Times New Roman" w:eastAsia="Times New Roman" w:hAnsi="Times New Roman" w:cs="Times New Roman"/>
          <w:sz w:val="24"/>
          <w:szCs w:val="24"/>
          <w:lang w:eastAsia="es-ES"/>
        </w:rPr>
      </w:pPr>
      <w:r w:rsidRPr="00A73907">
        <w:rPr>
          <w:rFonts w:ascii="Times New Roman" w:eastAsia="Times New Roman" w:hAnsi="Times New Roman" w:cs="Times New Roman"/>
          <w:bCs/>
          <w:sz w:val="24"/>
          <w:szCs w:val="24"/>
          <w:lang w:eastAsia="es-ES"/>
        </w:rPr>
        <w:t> El humo del cigarro es una fuente secundaria de esta contaminación, formada principalmente por dióxido de azufre (SO</w:t>
      </w:r>
      <w:r w:rsidR="00415846">
        <w:rPr>
          <w:rFonts w:ascii="Times New Roman" w:eastAsia="Times New Roman" w:hAnsi="Times New Roman" w:cs="Times New Roman"/>
          <w:bCs/>
          <w:sz w:val="24"/>
          <w:szCs w:val="24"/>
          <w:vertAlign w:val="subscript"/>
          <w:lang w:eastAsia="es-ES"/>
        </w:rPr>
        <w:t>2</w:t>
      </w:r>
      <w:r w:rsidRPr="00A73907">
        <w:rPr>
          <w:rFonts w:ascii="Times New Roman" w:eastAsia="Times New Roman" w:hAnsi="Times New Roman" w:cs="Times New Roman"/>
          <w:bCs/>
          <w:sz w:val="24"/>
          <w:szCs w:val="24"/>
          <w:lang w:eastAsia="es-ES"/>
        </w:rPr>
        <w:t>) y óxidos de nitrógeno (</w:t>
      </w:r>
      <w:proofErr w:type="spellStart"/>
      <w:r w:rsidRPr="00A73907">
        <w:rPr>
          <w:rFonts w:ascii="Times New Roman" w:eastAsia="Times New Roman" w:hAnsi="Times New Roman" w:cs="Times New Roman"/>
          <w:bCs/>
          <w:sz w:val="24"/>
          <w:szCs w:val="24"/>
          <w:lang w:eastAsia="es-ES"/>
        </w:rPr>
        <w:t>NOx</w:t>
      </w:r>
      <w:proofErr w:type="spellEnd"/>
      <w:r w:rsidRPr="00A73907">
        <w:rPr>
          <w:rFonts w:ascii="Times New Roman" w:eastAsia="Times New Roman" w:hAnsi="Times New Roman" w:cs="Times New Roman"/>
          <w:bCs/>
          <w:sz w:val="24"/>
          <w:szCs w:val="24"/>
          <w:lang w:eastAsia="es-ES"/>
        </w:rPr>
        <w:t>).  Las erupciones volcánicas y los géiseres contribuyen con una pequeña cantidad de estos contaminantes a la atmósfera.</w:t>
      </w:r>
      <w:r w:rsidRPr="00A73907">
        <w:rPr>
          <w:rFonts w:ascii="Times New Roman" w:eastAsia="Times New Roman" w:hAnsi="Times New Roman" w:cs="Times New Roman"/>
          <w:sz w:val="24"/>
          <w:szCs w:val="24"/>
          <w:lang w:eastAsia="es-ES"/>
        </w:rPr>
        <w:t xml:space="preserve"> </w:t>
      </w:r>
    </w:p>
    <w:p w:rsidR="00A73907" w:rsidRDefault="00A73907" w:rsidP="00A73907">
      <w:pPr>
        <w:rPr>
          <w:rFonts w:ascii="Times New Roman" w:eastAsia="Times New Roman" w:hAnsi="Times New Roman" w:cs="Times New Roman"/>
          <w:sz w:val="24"/>
          <w:szCs w:val="24"/>
          <w:lang w:eastAsia="es-ES"/>
        </w:rPr>
      </w:pPr>
      <w:r w:rsidRPr="00A73907">
        <w:rPr>
          <w:rFonts w:ascii="Times New Roman" w:eastAsia="Times New Roman" w:hAnsi="Times New Roman" w:cs="Times New Roman"/>
          <w:bCs/>
          <w:sz w:val="24"/>
          <w:szCs w:val="24"/>
          <w:lang w:eastAsia="es-ES"/>
        </w:rPr>
        <w:t> La lluvia ácida se forma generalmente en las nubes altas donde el SO</w:t>
      </w:r>
      <w:r w:rsidRPr="00A73907">
        <w:rPr>
          <w:rFonts w:ascii="Times New Roman" w:eastAsia="Times New Roman" w:hAnsi="Times New Roman" w:cs="Times New Roman"/>
          <w:bCs/>
          <w:sz w:val="24"/>
          <w:szCs w:val="24"/>
          <w:vertAlign w:val="subscript"/>
          <w:lang w:eastAsia="es-ES"/>
        </w:rPr>
        <w:t>2</w:t>
      </w:r>
      <w:r w:rsidRPr="00A73907">
        <w:rPr>
          <w:rFonts w:ascii="Times New Roman" w:eastAsia="Times New Roman" w:hAnsi="Times New Roman" w:cs="Times New Roman"/>
          <w:bCs/>
          <w:sz w:val="24"/>
          <w:szCs w:val="24"/>
          <w:lang w:eastAsia="es-ES"/>
        </w:rPr>
        <w:t xml:space="preserve">  y los </w:t>
      </w:r>
      <w:proofErr w:type="spellStart"/>
      <w:r w:rsidRPr="00A73907">
        <w:rPr>
          <w:rFonts w:ascii="Times New Roman" w:eastAsia="Times New Roman" w:hAnsi="Times New Roman" w:cs="Times New Roman"/>
          <w:bCs/>
          <w:sz w:val="24"/>
          <w:szCs w:val="24"/>
          <w:lang w:eastAsia="es-ES"/>
        </w:rPr>
        <w:t>NOx</w:t>
      </w:r>
      <w:proofErr w:type="spellEnd"/>
      <w:r w:rsidRPr="00A73907">
        <w:rPr>
          <w:rFonts w:ascii="Times New Roman" w:eastAsia="Times New Roman" w:hAnsi="Times New Roman" w:cs="Times New Roman"/>
          <w:bCs/>
          <w:sz w:val="24"/>
          <w:szCs w:val="24"/>
          <w:lang w:eastAsia="es-ES"/>
        </w:rPr>
        <w:t>  reaccionan con el agua y el oxígeno, formando una solución diluida de ácido sulfúrico y ácido nítrico. La radiación solar aumenta la velocidad de esta reacción.</w:t>
      </w:r>
      <w:r w:rsidRPr="00A73907">
        <w:rPr>
          <w:rFonts w:ascii="Times New Roman" w:eastAsia="Times New Roman" w:hAnsi="Times New Roman" w:cs="Times New Roman"/>
          <w:sz w:val="24"/>
          <w:szCs w:val="24"/>
          <w:lang w:eastAsia="es-ES"/>
        </w:rPr>
        <w:t xml:space="preserve"> </w:t>
      </w:r>
    </w:p>
    <w:p w:rsidR="005D32EC" w:rsidRPr="00A73907" w:rsidRDefault="005D32EC" w:rsidP="00A73907">
      <w:pPr>
        <w:rPr>
          <w:rFonts w:ascii="Times New Roman" w:eastAsia="Times New Roman" w:hAnsi="Times New Roman" w:cs="Times New Roman"/>
          <w:sz w:val="24"/>
          <w:szCs w:val="24"/>
          <w:lang w:eastAsia="es-ES"/>
        </w:rPr>
      </w:pPr>
    </w:p>
    <w:p w:rsidR="00A73907" w:rsidRPr="00A73907" w:rsidRDefault="00A73907" w:rsidP="00415846">
      <w:pPr>
        <w:rPr>
          <w:rFonts w:ascii="Times New Roman" w:eastAsia="Times New Roman" w:hAnsi="Times New Roman" w:cs="Times New Roman"/>
          <w:b/>
          <w:i/>
          <w:sz w:val="24"/>
          <w:szCs w:val="24"/>
          <w:lang w:eastAsia="es-ES"/>
        </w:rPr>
      </w:pPr>
      <w:r w:rsidRPr="00A73907">
        <w:rPr>
          <w:rFonts w:ascii="Times New Roman" w:eastAsia="Times New Roman" w:hAnsi="Times New Roman" w:cs="Times New Roman"/>
          <w:b/>
          <w:bCs/>
          <w:i/>
          <w:sz w:val="24"/>
          <w:szCs w:val="24"/>
          <w:lang w:eastAsia="es-ES"/>
        </w:rPr>
        <w:t>SO</w:t>
      </w:r>
      <w:r w:rsidRPr="00A73907">
        <w:rPr>
          <w:rFonts w:ascii="Times New Roman" w:eastAsia="Times New Roman" w:hAnsi="Times New Roman" w:cs="Times New Roman"/>
          <w:b/>
          <w:bCs/>
          <w:i/>
          <w:sz w:val="24"/>
          <w:szCs w:val="24"/>
          <w:vertAlign w:val="subscript"/>
          <w:lang w:eastAsia="es-ES"/>
        </w:rPr>
        <w:t>3</w:t>
      </w:r>
      <w:r w:rsidRPr="00A73907">
        <w:rPr>
          <w:rFonts w:ascii="Times New Roman" w:eastAsia="Times New Roman" w:hAnsi="Times New Roman" w:cs="Times New Roman"/>
          <w:b/>
          <w:bCs/>
          <w:i/>
          <w:sz w:val="24"/>
          <w:szCs w:val="24"/>
          <w:lang w:eastAsia="es-ES"/>
        </w:rPr>
        <w:t>+H</w:t>
      </w:r>
      <w:r w:rsidRPr="00A73907">
        <w:rPr>
          <w:rFonts w:ascii="Times New Roman" w:eastAsia="Times New Roman" w:hAnsi="Times New Roman" w:cs="Times New Roman"/>
          <w:b/>
          <w:bCs/>
          <w:i/>
          <w:sz w:val="24"/>
          <w:szCs w:val="24"/>
          <w:vertAlign w:val="subscript"/>
          <w:lang w:eastAsia="es-ES"/>
        </w:rPr>
        <w:t>2</w:t>
      </w:r>
      <w:r w:rsidRPr="00A73907">
        <w:rPr>
          <w:rFonts w:ascii="Times New Roman" w:eastAsia="Times New Roman" w:hAnsi="Times New Roman" w:cs="Times New Roman"/>
          <w:b/>
          <w:bCs/>
          <w:i/>
          <w:sz w:val="24"/>
          <w:szCs w:val="24"/>
          <w:lang w:eastAsia="es-ES"/>
        </w:rPr>
        <w:t>O</w:t>
      </w:r>
      <w:r w:rsidRPr="00415846">
        <w:rPr>
          <w:rFonts w:ascii="Times New Roman" w:eastAsia="Times New Roman" w:hAnsi="Times New Roman" w:cs="Times New Roman"/>
          <w:b/>
          <w:bCs/>
          <w:i/>
          <w:sz w:val="24"/>
          <w:szCs w:val="24"/>
          <w:lang w:eastAsia="es-ES"/>
        </w:rPr>
        <w:t xml:space="preserve"> →</w:t>
      </w:r>
      <w:r w:rsidRPr="00A73907">
        <w:rPr>
          <w:rFonts w:ascii="Times New Roman" w:eastAsia="Times New Roman" w:hAnsi="Times New Roman" w:cs="Times New Roman"/>
          <w:b/>
          <w:bCs/>
          <w:i/>
          <w:sz w:val="24"/>
          <w:szCs w:val="24"/>
          <w:lang w:eastAsia="es-ES"/>
        </w:rPr>
        <w:t xml:space="preserve"> H</w:t>
      </w:r>
      <w:r w:rsidRPr="00A73907">
        <w:rPr>
          <w:rFonts w:ascii="Times New Roman" w:eastAsia="Times New Roman" w:hAnsi="Times New Roman" w:cs="Times New Roman"/>
          <w:b/>
          <w:bCs/>
          <w:i/>
          <w:sz w:val="24"/>
          <w:szCs w:val="24"/>
          <w:vertAlign w:val="subscript"/>
          <w:lang w:eastAsia="es-ES"/>
        </w:rPr>
        <w:t>2</w:t>
      </w:r>
      <w:r w:rsidRPr="00A73907">
        <w:rPr>
          <w:rFonts w:ascii="Times New Roman" w:eastAsia="Times New Roman" w:hAnsi="Times New Roman" w:cs="Times New Roman"/>
          <w:b/>
          <w:bCs/>
          <w:i/>
          <w:sz w:val="24"/>
          <w:szCs w:val="24"/>
          <w:lang w:eastAsia="es-ES"/>
        </w:rPr>
        <w:t>SO</w:t>
      </w:r>
      <w:r w:rsidRPr="00A73907">
        <w:rPr>
          <w:rFonts w:ascii="Times New Roman" w:eastAsia="Times New Roman" w:hAnsi="Times New Roman" w:cs="Times New Roman"/>
          <w:b/>
          <w:bCs/>
          <w:i/>
          <w:sz w:val="24"/>
          <w:szCs w:val="24"/>
          <w:vertAlign w:val="subscript"/>
          <w:lang w:eastAsia="es-ES"/>
        </w:rPr>
        <w:t>4</w:t>
      </w:r>
      <w:r w:rsidRPr="00A73907">
        <w:rPr>
          <w:rFonts w:ascii="Times New Roman" w:eastAsia="Times New Roman" w:hAnsi="Times New Roman" w:cs="Times New Roman"/>
          <w:sz w:val="24"/>
          <w:szCs w:val="24"/>
          <w:lang w:eastAsia="es-ES"/>
        </w:rPr>
        <w:t xml:space="preserve"> </w:t>
      </w:r>
      <w:r w:rsidR="00415846">
        <w:rPr>
          <w:rFonts w:ascii="Times New Roman" w:eastAsia="Times New Roman" w:hAnsi="Times New Roman" w:cs="Times New Roman"/>
          <w:sz w:val="24"/>
          <w:szCs w:val="24"/>
          <w:lang w:eastAsia="es-ES"/>
        </w:rPr>
        <w:t xml:space="preserve">      y        </w:t>
      </w:r>
      <w:r w:rsidRPr="00CD505B">
        <w:rPr>
          <w:rFonts w:ascii="Times New Roman" w:eastAsia="Times New Roman" w:hAnsi="Times New Roman" w:cs="Times New Roman"/>
          <w:b/>
          <w:bCs/>
          <w:i/>
          <w:sz w:val="24"/>
          <w:szCs w:val="24"/>
          <w:lang w:eastAsia="es-ES"/>
        </w:rPr>
        <w:t>2NO</w:t>
      </w:r>
      <w:r w:rsidRPr="00CD505B">
        <w:rPr>
          <w:rFonts w:ascii="Times New Roman" w:eastAsia="Times New Roman" w:hAnsi="Times New Roman" w:cs="Times New Roman"/>
          <w:b/>
          <w:bCs/>
          <w:i/>
          <w:sz w:val="24"/>
          <w:szCs w:val="24"/>
          <w:vertAlign w:val="subscript"/>
          <w:lang w:eastAsia="es-ES"/>
        </w:rPr>
        <w:t>2</w:t>
      </w:r>
      <w:r w:rsidRPr="00CD505B">
        <w:rPr>
          <w:rFonts w:ascii="Times New Roman" w:eastAsia="Times New Roman" w:hAnsi="Times New Roman" w:cs="Times New Roman"/>
          <w:b/>
          <w:bCs/>
          <w:i/>
          <w:sz w:val="24"/>
          <w:szCs w:val="24"/>
          <w:lang w:eastAsia="es-ES"/>
        </w:rPr>
        <w:t>+H</w:t>
      </w:r>
      <w:r w:rsidRPr="00CD505B">
        <w:rPr>
          <w:rFonts w:ascii="Times New Roman" w:eastAsia="Times New Roman" w:hAnsi="Times New Roman" w:cs="Times New Roman"/>
          <w:b/>
          <w:bCs/>
          <w:i/>
          <w:sz w:val="24"/>
          <w:szCs w:val="24"/>
          <w:vertAlign w:val="subscript"/>
          <w:lang w:eastAsia="es-ES"/>
        </w:rPr>
        <w:t>2</w:t>
      </w:r>
      <w:r w:rsidRPr="00CD505B">
        <w:rPr>
          <w:rFonts w:ascii="Times New Roman" w:eastAsia="Times New Roman" w:hAnsi="Times New Roman" w:cs="Times New Roman"/>
          <w:b/>
          <w:bCs/>
          <w:i/>
          <w:sz w:val="24"/>
          <w:szCs w:val="24"/>
          <w:lang w:eastAsia="es-ES"/>
        </w:rPr>
        <w:t xml:space="preserve">0 </w:t>
      </w:r>
      <w:r w:rsidR="00415846" w:rsidRPr="00CD505B">
        <w:rPr>
          <w:rFonts w:ascii="Times New Roman" w:eastAsia="Times New Roman" w:hAnsi="Times New Roman" w:cs="Times New Roman"/>
          <w:b/>
          <w:bCs/>
          <w:i/>
          <w:sz w:val="24"/>
          <w:szCs w:val="24"/>
          <w:lang w:eastAsia="es-ES"/>
        </w:rPr>
        <w:t xml:space="preserve"> →</w:t>
      </w:r>
      <w:r w:rsidRPr="00CD505B">
        <w:rPr>
          <w:rFonts w:ascii="Times New Roman" w:eastAsia="Times New Roman" w:hAnsi="Times New Roman" w:cs="Times New Roman"/>
          <w:b/>
          <w:bCs/>
          <w:i/>
          <w:sz w:val="24"/>
          <w:szCs w:val="24"/>
          <w:lang w:eastAsia="es-ES"/>
        </w:rPr>
        <w:t xml:space="preserve"> HNO</w:t>
      </w:r>
      <w:r w:rsidRPr="00CD505B">
        <w:rPr>
          <w:rFonts w:ascii="Times New Roman" w:eastAsia="Times New Roman" w:hAnsi="Times New Roman" w:cs="Times New Roman"/>
          <w:b/>
          <w:bCs/>
          <w:i/>
          <w:sz w:val="24"/>
          <w:szCs w:val="24"/>
          <w:vertAlign w:val="subscript"/>
          <w:lang w:eastAsia="es-ES"/>
        </w:rPr>
        <w:t>3</w:t>
      </w:r>
      <w:r w:rsidRPr="00CD505B">
        <w:rPr>
          <w:rFonts w:ascii="Times New Roman" w:eastAsia="Times New Roman" w:hAnsi="Times New Roman" w:cs="Times New Roman"/>
          <w:b/>
          <w:bCs/>
          <w:i/>
          <w:sz w:val="24"/>
          <w:szCs w:val="24"/>
          <w:lang w:eastAsia="es-ES"/>
        </w:rPr>
        <w:t xml:space="preserve"> + HNO</w:t>
      </w:r>
      <w:r w:rsidRPr="00CD505B">
        <w:rPr>
          <w:rFonts w:ascii="Times New Roman" w:eastAsia="Times New Roman" w:hAnsi="Times New Roman" w:cs="Times New Roman"/>
          <w:b/>
          <w:bCs/>
          <w:i/>
          <w:sz w:val="24"/>
          <w:szCs w:val="24"/>
          <w:vertAlign w:val="subscript"/>
          <w:lang w:eastAsia="es-ES"/>
        </w:rPr>
        <w:t>2</w:t>
      </w:r>
    </w:p>
    <w:p w:rsidR="004746FC" w:rsidRDefault="004746FC" w:rsidP="00A73907">
      <w:pPr>
        <w:spacing w:before="100" w:beforeAutospacing="1" w:after="100" w:afterAutospacing="1" w:line="240" w:lineRule="auto"/>
        <w:rPr>
          <w:rFonts w:ascii="Times New Roman" w:eastAsia="Times New Roman" w:hAnsi="Times New Roman" w:cs="Times New Roman"/>
          <w:bCs/>
          <w:sz w:val="24"/>
          <w:szCs w:val="24"/>
          <w:lang w:eastAsia="es-ES"/>
        </w:rPr>
      </w:pPr>
    </w:p>
    <w:p w:rsidR="00BA11EA" w:rsidRDefault="004746FC" w:rsidP="00A73907">
      <w:pPr>
        <w:spacing w:before="100" w:beforeAutospacing="1" w:after="100" w:afterAutospacing="1" w:line="240" w:lineRule="auto"/>
        <w:rPr>
          <w:rFonts w:ascii="Times New Roman" w:eastAsia="Times New Roman" w:hAnsi="Times New Roman" w:cs="Times New Roman"/>
          <w:bCs/>
          <w:sz w:val="24"/>
          <w:szCs w:val="24"/>
          <w:lang w:eastAsia="es-ES"/>
        </w:rPr>
      </w:pPr>
      <w:r>
        <w:rPr>
          <w:rFonts w:ascii="Times New Roman" w:eastAsia="Times New Roman" w:hAnsi="Times New Roman" w:cs="Times New Roman"/>
          <w:bCs/>
          <w:noProof/>
          <w:sz w:val="24"/>
          <w:szCs w:val="24"/>
          <w:lang w:eastAsia="es-ES"/>
        </w:rPr>
        <w:lastRenderedPageBreak/>
        <w:drawing>
          <wp:anchor distT="0" distB="0" distL="114300" distR="114300" simplePos="0" relativeHeight="251678720" behindDoc="0" locked="0" layoutInCell="1" allowOverlap="1">
            <wp:simplePos x="0" y="0"/>
            <wp:positionH relativeFrom="column">
              <wp:posOffset>-55880</wp:posOffset>
            </wp:positionH>
            <wp:positionV relativeFrom="paragraph">
              <wp:posOffset>-194945</wp:posOffset>
            </wp:positionV>
            <wp:extent cx="5848350" cy="4352925"/>
            <wp:effectExtent l="19050" t="0" r="0" b="0"/>
            <wp:wrapSquare wrapText="bothSides"/>
            <wp:docPr id="4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21"/>
                    <a:srcRect/>
                    <a:stretch>
                      <a:fillRect/>
                    </a:stretch>
                  </pic:blipFill>
                  <pic:spPr bwMode="auto">
                    <a:xfrm>
                      <a:off x="0" y="0"/>
                      <a:ext cx="5848350" cy="4352925"/>
                    </a:xfrm>
                    <a:prstGeom prst="rect">
                      <a:avLst/>
                    </a:prstGeom>
                    <a:noFill/>
                    <a:ln w="9525">
                      <a:noFill/>
                      <a:miter lim="800000"/>
                      <a:headEnd/>
                      <a:tailEnd/>
                    </a:ln>
                  </pic:spPr>
                </pic:pic>
              </a:graphicData>
            </a:graphic>
          </wp:anchor>
        </w:drawing>
      </w:r>
    </w:p>
    <w:p w:rsidR="00A73907" w:rsidRDefault="00A73907" w:rsidP="00A73907">
      <w:pPr>
        <w:spacing w:before="100" w:beforeAutospacing="1" w:after="100" w:afterAutospacing="1" w:line="240" w:lineRule="auto"/>
        <w:rPr>
          <w:rFonts w:ascii="Times New Roman" w:eastAsia="Times New Roman" w:hAnsi="Times New Roman" w:cs="Times New Roman"/>
          <w:sz w:val="24"/>
          <w:szCs w:val="24"/>
          <w:lang w:eastAsia="es-ES"/>
        </w:rPr>
      </w:pPr>
      <w:r w:rsidRPr="00A73907">
        <w:rPr>
          <w:rFonts w:ascii="Times New Roman" w:eastAsia="Times New Roman" w:hAnsi="Times New Roman" w:cs="Times New Roman"/>
          <w:bCs/>
          <w:sz w:val="24"/>
          <w:szCs w:val="24"/>
          <w:lang w:eastAsia="es-ES"/>
        </w:rPr>
        <w:t xml:space="preserve">La lluvia, la nieve, la niebla y otras formas de precipitación arrastran estos contaminantes hacia las partes bajas de la atmósfera, depositándolos sobre las hojas de </w:t>
      </w:r>
      <w:r w:rsidR="00415846">
        <w:rPr>
          <w:rFonts w:ascii="Times New Roman" w:eastAsia="Times New Roman" w:hAnsi="Times New Roman" w:cs="Times New Roman"/>
          <w:bCs/>
          <w:sz w:val="24"/>
          <w:szCs w:val="24"/>
          <w:lang w:eastAsia="es-ES"/>
        </w:rPr>
        <w:t xml:space="preserve">las plantas, los edificios, </w:t>
      </w:r>
      <w:r w:rsidRPr="00A73907">
        <w:rPr>
          <w:rFonts w:ascii="Times New Roman" w:eastAsia="Times New Roman" w:hAnsi="Times New Roman" w:cs="Times New Roman"/>
          <w:bCs/>
          <w:sz w:val="24"/>
          <w:szCs w:val="24"/>
          <w:lang w:eastAsia="es-ES"/>
        </w:rPr>
        <w:t xml:space="preserve">monumentos </w:t>
      </w:r>
      <w:r w:rsidR="00415846">
        <w:rPr>
          <w:rFonts w:ascii="Times New Roman" w:eastAsia="Times New Roman" w:hAnsi="Times New Roman" w:cs="Times New Roman"/>
          <w:bCs/>
          <w:sz w:val="24"/>
          <w:szCs w:val="24"/>
          <w:lang w:eastAsia="es-ES"/>
        </w:rPr>
        <w:t xml:space="preserve"> </w:t>
      </w:r>
      <w:r w:rsidRPr="00A73907">
        <w:rPr>
          <w:rFonts w:ascii="Times New Roman" w:eastAsia="Times New Roman" w:hAnsi="Times New Roman" w:cs="Times New Roman"/>
          <w:bCs/>
          <w:sz w:val="24"/>
          <w:szCs w:val="24"/>
          <w:lang w:eastAsia="es-ES"/>
        </w:rPr>
        <w:t>y el suelo.</w:t>
      </w:r>
      <w:r w:rsidRPr="00A73907">
        <w:rPr>
          <w:rFonts w:ascii="Times New Roman" w:eastAsia="Times New Roman" w:hAnsi="Times New Roman" w:cs="Times New Roman"/>
          <w:sz w:val="24"/>
          <w:szCs w:val="24"/>
          <w:lang w:eastAsia="es-ES"/>
        </w:rPr>
        <w:t xml:space="preserve"> </w:t>
      </w:r>
    </w:p>
    <w:p w:rsidR="00415846" w:rsidRPr="00415846" w:rsidRDefault="00415846" w:rsidP="00415846">
      <w:pPr>
        <w:rPr>
          <w:rFonts w:ascii="Times New Roman" w:eastAsia="Times New Roman" w:hAnsi="Times New Roman" w:cs="Times New Roman"/>
          <w:color w:val="000000"/>
          <w:sz w:val="24"/>
          <w:szCs w:val="24"/>
          <w:lang w:eastAsia="es-ES"/>
        </w:rPr>
      </w:pPr>
      <w:r w:rsidRPr="00415846">
        <w:rPr>
          <w:rFonts w:ascii="Times New Roman" w:eastAsia="Times New Roman" w:hAnsi="Times New Roman" w:cs="Times New Roman"/>
          <w:bCs/>
          <w:color w:val="000000"/>
          <w:sz w:val="24"/>
          <w:szCs w:val="24"/>
          <w:lang w:eastAsia="es-ES"/>
        </w:rPr>
        <w:t>A través del ciclo hidrológico, el agua se mueve en plantas y animales, ríos, lagos y océanos, evaporándose a la atmósfera y formando nubes que viajan empujadas por el viento, de tal suerte que si transportan contaminantes, éstos pueden alcanzar casi cualquier lugar sobre la superficie terrestre.</w:t>
      </w:r>
      <w:r w:rsidRPr="00415846">
        <w:rPr>
          <w:rFonts w:ascii="Times New Roman" w:eastAsia="Times New Roman" w:hAnsi="Times New Roman" w:cs="Times New Roman"/>
          <w:color w:val="000000"/>
          <w:sz w:val="24"/>
          <w:szCs w:val="24"/>
          <w:lang w:eastAsia="es-ES"/>
        </w:rPr>
        <w:t xml:space="preserve"> </w:t>
      </w:r>
    </w:p>
    <w:p w:rsidR="00415846" w:rsidRPr="00415846" w:rsidRDefault="00415846" w:rsidP="00415846">
      <w:pPr>
        <w:rPr>
          <w:rFonts w:ascii="Times New Roman" w:eastAsia="Times New Roman" w:hAnsi="Times New Roman" w:cs="Times New Roman"/>
          <w:color w:val="000000"/>
          <w:sz w:val="24"/>
          <w:szCs w:val="24"/>
          <w:lang w:eastAsia="es-ES"/>
        </w:rPr>
      </w:pPr>
      <w:r w:rsidRPr="00415846">
        <w:rPr>
          <w:rFonts w:ascii="Times New Roman" w:eastAsia="Times New Roman" w:hAnsi="Times New Roman" w:cs="Times New Roman"/>
          <w:bCs/>
          <w:color w:val="000000"/>
          <w:sz w:val="24"/>
          <w:szCs w:val="24"/>
          <w:lang w:eastAsia="es-ES"/>
        </w:rPr>
        <w:t> Una lluvia ¨limpia¨ es imposible de despojar de partículas de polvo y polen y de un pH cercano al 5.6 (ligeramente ácido). Al adicionarse SO</w:t>
      </w:r>
      <w:r w:rsidRPr="00415846">
        <w:rPr>
          <w:rFonts w:ascii="Times New Roman" w:eastAsia="Times New Roman" w:hAnsi="Times New Roman" w:cs="Times New Roman"/>
          <w:bCs/>
          <w:color w:val="000000"/>
          <w:sz w:val="24"/>
          <w:szCs w:val="24"/>
          <w:vertAlign w:val="subscript"/>
          <w:lang w:eastAsia="es-ES"/>
        </w:rPr>
        <w:t>2</w:t>
      </w:r>
      <w:r>
        <w:rPr>
          <w:rFonts w:ascii="Times New Roman" w:eastAsia="Times New Roman" w:hAnsi="Times New Roman" w:cs="Times New Roman"/>
          <w:bCs/>
          <w:color w:val="000000"/>
          <w:sz w:val="24"/>
          <w:szCs w:val="24"/>
          <w:vertAlign w:val="subscript"/>
          <w:lang w:eastAsia="es-ES"/>
        </w:rPr>
        <w:t xml:space="preserve"> </w:t>
      </w:r>
      <w:r w:rsidRPr="00415846">
        <w:rPr>
          <w:rFonts w:ascii="Times New Roman" w:eastAsia="Times New Roman" w:hAnsi="Times New Roman" w:cs="Times New Roman"/>
          <w:bCs/>
          <w:color w:val="000000"/>
          <w:sz w:val="24"/>
          <w:szCs w:val="24"/>
          <w:vertAlign w:val="subscript"/>
          <w:lang w:eastAsia="es-ES"/>
        </w:rPr>
        <w:t xml:space="preserve"> </w:t>
      </w:r>
      <w:r w:rsidRPr="00415846">
        <w:rPr>
          <w:rFonts w:ascii="Times New Roman" w:eastAsia="Times New Roman" w:hAnsi="Times New Roman" w:cs="Times New Roman"/>
          <w:bCs/>
          <w:color w:val="000000"/>
          <w:sz w:val="24"/>
          <w:szCs w:val="24"/>
          <w:lang w:eastAsia="es-ES"/>
        </w:rPr>
        <w:t xml:space="preserve">y </w:t>
      </w:r>
      <w:r>
        <w:rPr>
          <w:rFonts w:ascii="Times New Roman" w:eastAsia="Times New Roman" w:hAnsi="Times New Roman" w:cs="Times New Roman"/>
          <w:bCs/>
          <w:color w:val="000000"/>
          <w:sz w:val="24"/>
          <w:szCs w:val="24"/>
          <w:lang w:eastAsia="es-ES"/>
        </w:rPr>
        <w:t xml:space="preserve"> </w:t>
      </w:r>
      <w:proofErr w:type="spellStart"/>
      <w:r w:rsidRPr="00415846">
        <w:rPr>
          <w:rFonts w:ascii="Times New Roman" w:eastAsia="Times New Roman" w:hAnsi="Times New Roman" w:cs="Times New Roman"/>
          <w:bCs/>
          <w:color w:val="000000"/>
          <w:sz w:val="24"/>
          <w:szCs w:val="24"/>
          <w:lang w:eastAsia="es-ES"/>
        </w:rPr>
        <w:t>NO</w:t>
      </w:r>
      <w:r w:rsidRPr="00415846">
        <w:rPr>
          <w:rFonts w:ascii="Times New Roman" w:eastAsia="Times New Roman" w:hAnsi="Times New Roman" w:cs="Times New Roman"/>
          <w:bCs/>
          <w:color w:val="000000"/>
          <w:sz w:val="24"/>
          <w:szCs w:val="24"/>
          <w:vertAlign w:val="subscript"/>
          <w:lang w:eastAsia="es-ES"/>
        </w:rPr>
        <w:t>x</w:t>
      </w:r>
      <w:proofErr w:type="spellEnd"/>
      <w:r w:rsidRPr="00415846">
        <w:rPr>
          <w:rFonts w:ascii="Times New Roman" w:eastAsia="Times New Roman" w:hAnsi="Times New Roman" w:cs="Times New Roman"/>
          <w:bCs/>
          <w:color w:val="000000"/>
          <w:sz w:val="24"/>
          <w:szCs w:val="24"/>
          <w:vertAlign w:val="subscript"/>
          <w:lang w:eastAsia="es-ES"/>
        </w:rPr>
        <w:t> </w:t>
      </w:r>
      <w:r w:rsidRPr="00415846">
        <w:rPr>
          <w:rFonts w:ascii="Times New Roman" w:eastAsia="Times New Roman" w:hAnsi="Times New Roman" w:cs="Times New Roman"/>
          <w:bCs/>
          <w:color w:val="000000"/>
          <w:sz w:val="24"/>
          <w:szCs w:val="24"/>
          <w:lang w:eastAsia="es-ES"/>
        </w:rPr>
        <w:t xml:space="preserve"> el pH se </w:t>
      </w:r>
      <w:r>
        <w:rPr>
          <w:rFonts w:ascii="Times New Roman" w:eastAsia="Times New Roman" w:hAnsi="Times New Roman" w:cs="Times New Roman"/>
          <w:bCs/>
          <w:color w:val="000000"/>
          <w:sz w:val="24"/>
          <w:szCs w:val="24"/>
          <w:lang w:eastAsia="es-ES"/>
        </w:rPr>
        <w:t xml:space="preserve">hace fuertemente </w:t>
      </w:r>
      <w:r w:rsidRPr="00415846">
        <w:rPr>
          <w:rFonts w:ascii="Times New Roman" w:eastAsia="Times New Roman" w:hAnsi="Times New Roman" w:cs="Times New Roman"/>
          <w:bCs/>
          <w:color w:val="000000"/>
          <w:sz w:val="24"/>
          <w:szCs w:val="24"/>
          <w:lang w:eastAsia="es-ES"/>
        </w:rPr>
        <w:t>ácido</w:t>
      </w:r>
      <w:r>
        <w:rPr>
          <w:rFonts w:ascii="Times New Roman" w:eastAsia="Times New Roman" w:hAnsi="Times New Roman" w:cs="Times New Roman"/>
          <w:bCs/>
          <w:color w:val="000000"/>
          <w:sz w:val="24"/>
          <w:szCs w:val="24"/>
          <w:lang w:eastAsia="es-ES"/>
        </w:rPr>
        <w:t>,</w:t>
      </w:r>
      <w:r w:rsidRPr="00415846">
        <w:rPr>
          <w:rFonts w:ascii="Times New Roman" w:eastAsia="Times New Roman" w:hAnsi="Times New Roman" w:cs="Times New Roman"/>
          <w:bCs/>
          <w:color w:val="000000"/>
          <w:sz w:val="24"/>
          <w:szCs w:val="24"/>
          <w:lang w:eastAsia="es-ES"/>
        </w:rPr>
        <w:t xml:space="preserve"> por los ácidos sulfúrico y n</w:t>
      </w:r>
      <w:r>
        <w:rPr>
          <w:rFonts w:ascii="Times New Roman" w:eastAsia="Times New Roman" w:hAnsi="Times New Roman" w:cs="Times New Roman"/>
          <w:bCs/>
          <w:color w:val="000000"/>
          <w:sz w:val="24"/>
          <w:szCs w:val="24"/>
          <w:lang w:eastAsia="es-ES"/>
        </w:rPr>
        <w:t>í</w:t>
      </w:r>
      <w:r w:rsidRPr="00415846">
        <w:rPr>
          <w:rFonts w:ascii="Times New Roman" w:eastAsia="Times New Roman" w:hAnsi="Times New Roman" w:cs="Times New Roman"/>
          <w:bCs/>
          <w:color w:val="000000"/>
          <w:sz w:val="24"/>
          <w:szCs w:val="24"/>
          <w:lang w:eastAsia="es-ES"/>
        </w:rPr>
        <w:t>trico formados en la atmósfera.</w:t>
      </w:r>
      <w:r w:rsidRPr="00415846">
        <w:rPr>
          <w:rFonts w:ascii="Times New Roman" w:eastAsia="Times New Roman" w:hAnsi="Times New Roman" w:cs="Times New Roman"/>
          <w:color w:val="000000"/>
          <w:sz w:val="24"/>
          <w:szCs w:val="24"/>
          <w:lang w:eastAsia="es-ES"/>
        </w:rPr>
        <w:t xml:space="preserve"> </w:t>
      </w:r>
    </w:p>
    <w:p w:rsidR="00415846" w:rsidRPr="00415846" w:rsidRDefault="00415846" w:rsidP="00415846">
      <w:pPr>
        <w:rPr>
          <w:rFonts w:ascii="Times New Roman" w:eastAsia="Times New Roman" w:hAnsi="Times New Roman" w:cs="Times New Roman"/>
          <w:color w:val="000000"/>
          <w:sz w:val="24"/>
          <w:szCs w:val="24"/>
          <w:lang w:eastAsia="es-ES"/>
        </w:rPr>
      </w:pPr>
      <w:r w:rsidRPr="00415846">
        <w:rPr>
          <w:rFonts w:ascii="Times New Roman" w:eastAsia="Times New Roman" w:hAnsi="Times New Roman" w:cs="Times New Roman"/>
          <w:bCs/>
          <w:color w:val="000000"/>
          <w:sz w:val="24"/>
          <w:szCs w:val="24"/>
          <w:lang w:eastAsia="es-ES"/>
        </w:rPr>
        <w:t>Los contaminantes pueden depositarse también en forma seca, como gas o en forma de pequeñas partículas. De hecho, casi la mitad de la acidez de la atmósfera se debe a este tipo de deposición.</w:t>
      </w:r>
      <w:r w:rsidRPr="00415846">
        <w:rPr>
          <w:rFonts w:ascii="Times New Roman" w:eastAsia="Times New Roman" w:hAnsi="Times New Roman" w:cs="Times New Roman"/>
          <w:color w:val="000000"/>
          <w:sz w:val="24"/>
          <w:szCs w:val="24"/>
          <w:lang w:eastAsia="es-ES"/>
        </w:rPr>
        <w:t xml:space="preserve"> </w:t>
      </w:r>
    </w:p>
    <w:p w:rsidR="00415846" w:rsidRDefault="00415846" w:rsidP="00415846">
      <w:pPr>
        <w:rPr>
          <w:rFonts w:ascii="Times New Roman" w:eastAsia="Times New Roman" w:hAnsi="Times New Roman" w:cs="Times New Roman"/>
          <w:color w:val="000000"/>
          <w:sz w:val="24"/>
          <w:szCs w:val="24"/>
          <w:lang w:eastAsia="es-ES"/>
        </w:rPr>
      </w:pPr>
      <w:r w:rsidRPr="00415846">
        <w:rPr>
          <w:rFonts w:ascii="Times New Roman" w:eastAsia="Times New Roman" w:hAnsi="Times New Roman" w:cs="Times New Roman"/>
          <w:bCs/>
          <w:color w:val="000000"/>
          <w:sz w:val="24"/>
          <w:szCs w:val="24"/>
          <w:lang w:eastAsia="es-ES"/>
        </w:rPr>
        <w:t>El viento se encarga de empujar estos contaminantes sobre los edificios, el suelo, el campo y aún, hacia nuestro interior con el aire que respiramos. Cierta parte de estos contaminantes la podemos ingerir con los alimentos a los que ha llegado polvo y gas.</w:t>
      </w:r>
      <w:r w:rsidRPr="00415846">
        <w:rPr>
          <w:rFonts w:ascii="Times New Roman" w:eastAsia="Times New Roman" w:hAnsi="Times New Roman" w:cs="Times New Roman"/>
          <w:color w:val="000000"/>
          <w:sz w:val="24"/>
          <w:szCs w:val="24"/>
          <w:lang w:eastAsia="es-ES"/>
        </w:rPr>
        <w:t xml:space="preserve"> </w:t>
      </w:r>
    </w:p>
    <w:p w:rsidR="00415846" w:rsidRDefault="00415846" w:rsidP="00415846">
      <w:pPr>
        <w:rPr>
          <w:rFonts w:ascii="Times New Roman" w:eastAsia="Times New Roman" w:hAnsi="Times New Roman" w:cs="Times New Roman"/>
          <w:color w:val="000000"/>
          <w:sz w:val="24"/>
          <w:szCs w:val="24"/>
          <w:lang w:eastAsia="es-ES"/>
        </w:rPr>
      </w:pPr>
      <w:r>
        <w:rPr>
          <w:rFonts w:ascii="Times New Roman" w:eastAsia="Times New Roman" w:hAnsi="Times New Roman" w:cs="Times New Roman"/>
          <w:color w:val="000000"/>
          <w:sz w:val="24"/>
          <w:szCs w:val="24"/>
          <w:lang w:eastAsia="es-ES"/>
        </w:rPr>
        <w:t>Los efectos de la lluvia ácida</w:t>
      </w:r>
      <w:r w:rsidR="00CD505B">
        <w:rPr>
          <w:rFonts w:ascii="Times New Roman" w:eastAsia="Times New Roman" w:hAnsi="Times New Roman" w:cs="Times New Roman"/>
          <w:color w:val="000000"/>
          <w:sz w:val="24"/>
          <w:szCs w:val="24"/>
          <w:lang w:eastAsia="es-ES"/>
        </w:rPr>
        <w:t xml:space="preserve"> son:</w:t>
      </w:r>
    </w:p>
    <w:p w:rsidR="00CD505B" w:rsidRDefault="00CD505B" w:rsidP="00CD505B">
      <w:pPr>
        <w:pStyle w:val="Prrafodelista"/>
        <w:numPr>
          <w:ilvl w:val="0"/>
          <w:numId w:val="12"/>
        </w:numPr>
        <w:rPr>
          <w:rFonts w:ascii="Times New Roman" w:eastAsia="Times New Roman" w:hAnsi="Times New Roman" w:cs="Times New Roman"/>
          <w:color w:val="000000"/>
          <w:sz w:val="24"/>
          <w:szCs w:val="24"/>
          <w:lang w:eastAsia="es-ES"/>
        </w:rPr>
      </w:pPr>
      <w:r w:rsidRPr="00CD505B">
        <w:rPr>
          <w:rFonts w:ascii="Times New Roman" w:eastAsia="Times New Roman" w:hAnsi="Times New Roman" w:cs="Times New Roman"/>
          <w:color w:val="000000"/>
          <w:sz w:val="24"/>
          <w:szCs w:val="24"/>
          <w:lang w:eastAsia="es-ES"/>
        </w:rPr>
        <w:t xml:space="preserve">Modificación de algunos procesos físico-químico que tienen lugar en el suelo: por ejemplo un aumento de solubilidad de determinadas sales de cationes tóxicos, plomo, cinc, cadmio, aluminio, </w:t>
      </w:r>
      <w:proofErr w:type="spellStart"/>
      <w:r w:rsidRPr="00CD505B">
        <w:rPr>
          <w:rFonts w:ascii="Times New Roman" w:eastAsia="Times New Roman" w:hAnsi="Times New Roman" w:cs="Times New Roman"/>
          <w:color w:val="000000"/>
          <w:sz w:val="24"/>
          <w:szCs w:val="24"/>
          <w:lang w:eastAsia="es-ES"/>
        </w:rPr>
        <w:t>etc</w:t>
      </w:r>
      <w:proofErr w:type="spellEnd"/>
      <w:r>
        <w:rPr>
          <w:rFonts w:ascii="Times New Roman" w:eastAsia="Times New Roman" w:hAnsi="Times New Roman" w:cs="Times New Roman"/>
          <w:color w:val="000000"/>
          <w:sz w:val="24"/>
          <w:szCs w:val="24"/>
          <w:lang w:eastAsia="es-ES"/>
        </w:rPr>
        <w:t xml:space="preserve">, </w:t>
      </w:r>
      <w:r w:rsidRPr="00CD505B">
        <w:rPr>
          <w:rFonts w:ascii="Times New Roman" w:eastAsia="Times New Roman" w:hAnsi="Times New Roman" w:cs="Times New Roman"/>
          <w:color w:val="000000"/>
          <w:sz w:val="24"/>
          <w:szCs w:val="24"/>
          <w:lang w:eastAsia="es-ES"/>
        </w:rPr>
        <w:t xml:space="preserve"> que quedan de esta forma incorporados al terreno.</w:t>
      </w:r>
    </w:p>
    <w:p w:rsidR="00CD505B" w:rsidRDefault="00CD505B" w:rsidP="00CD505B">
      <w:pPr>
        <w:pStyle w:val="Prrafodelista"/>
        <w:numPr>
          <w:ilvl w:val="0"/>
          <w:numId w:val="12"/>
        </w:numPr>
        <w:rPr>
          <w:rFonts w:ascii="Times New Roman" w:eastAsia="Times New Roman" w:hAnsi="Times New Roman" w:cs="Times New Roman"/>
          <w:color w:val="000000"/>
          <w:sz w:val="24"/>
          <w:szCs w:val="24"/>
          <w:lang w:eastAsia="es-ES"/>
        </w:rPr>
      </w:pPr>
      <w:r>
        <w:rPr>
          <w:rFonts w:ascii="Times New Roman" w:eastAsia="Times New Roman" w:hAnsi="Times New Roman" w:cs="Times New Roman"/>
          <w:color w:val="000000"/>
          <w:sz w:val="24"/>
          <w:szCs w:val="24"/>
          <w:lang w:eastAsia="es-ES"/>
        </w:rPr>
        <w:lastRenderedPageBreak/>
        <w:t>Daños en la vegetación, habiendo sido destruidas ingentes masas forestales en lagunas zonas boscosas, por ejemplo la Selva Negra en Alemania</w:t>
      </w:r>
    </w:p>
    <w:p w:rsidR="00CD505B" w:rsidRPr="00CD505B" w:rsidRDefault="00CD505B" w:rsidP="00CD505B">
      <w:pPr>
        <w:pStyle w:val="Prrafodelista"/>
        <w:numPr>
          <w:ilvl w:val="0"/>
          <w:numId w:val="12"/>
        </w:numPr>
        <w:rPr>
          <w:rFonts w:ascii="Times New Roman" w:eastAsia="Times New Roman" w:hAnsi="Times New Roman" w:cs="Times New Roman"/>
          <w:color w:val="000000"/>
          <w:sz w:val="24"/>
          <w:szCs w:val="24"/>
          <w:lang w:eastAsia="es-ES"/>
        </w:rPr>
      </w:pPr>
      <w:r>
        <w:rPr>
          <w:rFonts w:ascii="Times New Roman" w:eastAsia="Times New Roman" w:hAnsi="Times New Roman" w:cs="Times New Roman"/>
          <w:color w:val="000000"/>
          <w:sz w:val="24"/>
          <w:szCs w:val="24"/>
          <w:lang w:eastAsia="es-ES"/>
        </w:rPr>
        <w:t>Deterioro de los materiales de construcción, corrosión de estructuras metálicas, mal de la piedra etc.</w:t>
      </w:r>
    </w:p>
    <w:p w:rsidR="00E5713E" w:rsidRPr="00E5713E" w:rsidRDefault="00E5713E" w:rsidP="00FC1E36">
      <w:pPr>
        <w:rPr>
          <w:rFonts w:ascii="Times New Roman" w:eastAsia="Times New Roman" w:hAnsi="Times New Roman" w:cs="Times New Roman"/>
          <w:sz w:val="24"/>
          <w:szCs w:val="24"/>
          <w:lang w:eastAsia="es-ES"/>
        </w:rPr>
      </w:pPr>
      <w:r w:rsidRPr="00E5713E">
        <w:rPr>
          <w:rFonts w:ascii="Times New Roman" w:eastAsia="Times New Roman" w:hAnsi="Times New Roman" w:cs="Times New Roman"/>
          <w:bCs/>
          <w:sz w:val="24"/>
          <w:szCs w:val="24"/>
          <w:lang w:eastAsia="es-ES"/>
        </w:rPr>
        <w:t>Los efectos de la lluvia ácida en el suelo pueden verse incrementados en bosques de zonas de alta montaña, donde la niebla aporta cantidades importantes de los contaminantes en cuestión.</w:t>
      </w:r>
      <w:r w:rsidRPr="00E5713E">
        <w:rPr>
          <w:rFonts w:ascii="Times New Roman" w:eastAsia="Times New Roman" w:hAnsi="Times New Roman" w:cs="Times New Roman"/>
          <w:sz w:val="24"/>
          <w:szCs w:val="24"/>
          <w:lang w:eastAsia="es-ES"/>
        </w:rPr>
        <w:t xml:space="preserve"> </w:t>
      </w:r>
    </w:p>
    <w:p w:rsidR="00E5713E" w:rsidRDefault="00E5713E" w:rsidP="00FC1E36">
      <w:pPr>
        <w:rPr>
          <w:rFonts w:ascii="Times New Roman" w:eastAsia="Times New Roman" w:hAnsi="Times New Roman" w:cs="Times New Roman"/>
          <w:sz w:val="24"/>
          <w:szCs w:val="24"/>
          <w:lang w:eastAsia="es-ES"/>
        </w:rPr>
      </w:pPr>
      <w:r w:rsidRPr="00E5713E">
        <w:rPr>
          <w:rFonts w:ascii="Times New Roman" w:eastAsia="Times New Roman" w:hAnsi="Times New Roman" w:cs="Times New Roman"/>
          <w:bCs/>
          <w:sz w:val="24"/>
          <w:szCs w:val="24"/>
          <w:lang w:eastAsia="es-ES"/>
        </w:rPr>
        <w:t> Las áreas de cultivo no son tan vulnerables a los efectos de la lluvia ácida, toda vez que generalmente son abonadas con fertilizantes que restituyen nutrientes y amortiguan la acidez.</w:t>
      </w:r>
      <w:r w:rsidRPr="00E5713E">
        <w:rPr>
          <w:rFonts w:ascii="Times New Roman" w:eastAsia="Times New Roman" w:hAnsi="Times New Roman" w:cs="Times New Roman"/>
          <w:sz w:val="24"/>
          <w:szCs w:val="24"/>
          <w:lang w:eastAsia="es-ES"/>
        </w:rPr>
        <w:t xml:space="preserve"> </w:t>
      </w:r>
    </w:p>
    <w:p w:rsidR="00E5713E" w:rsidRDefault="004746FC" w:rsidP="00E5713E">
      <w:pPr>
        <w:spacing w:before="100" w:beforeAutospacing="1" w:after="100" w:afterAutospacing="1"/>
        <w:rPr>
          <w:rFonts w:ascii="Times New Roman" w:eastAsia="Times New Roman" w:hAnsi="Times New Roman" w:cs="Times New Roman"/>
          <w:sz w:val="24"/>
          <w:szCs w:val="24"/>
          <w:lang w:eastAsia="es-ES"/>
        </w:rPr>
      </w:pPr>
      <w:r>
        <w:rPr>
          <w:rFonts w:ascii="Times New Roman" w:eastAsia="Times New Roman" w:hAnsi="Times New Roman" w:cs="Times New Roman"/>
          <w:noProof/>
          <w:sz w:val="24"/>
          <w:szCs w:val="24"/>
          <w:lang w:eastAsia="es-ES"/>
        </w:rPr>
        <w:drawing>
          <wp:inline distT="0" distB="0" distL="0" distR="0">
            <wp:extent cx="5848350" cy="3038475"/>
            <wp:effectExtent l="19050" t="0" r="0" b="0"/>
            <wp:docPr id="4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22"/>
                    <a:srcRect/>
                    <a:stretch>
                      <a:fillRect/>
                    </a:stretch>
                  </pic:blipFill>
                  <pic:spPr bwMode="auto">
                    <a:xfrm>
                      <a:off x="0" y="0"/>
                      <a:ext cx="5848350" cy="3038475"/>
                    </a:xfrm>
                    <a:prstGeom prst="rect">
                      <a:avLst/>
                    </a:prstGeom>
                    <a:noFill/>
                    <a:ln w="9525">
                      <a:noFill/>
                      <a:miter lim="800000"/>
                      <a:headEnd/>
                      <a:tailEnd/>
                    </a:ln>
                  </pic:spPr>
                </pic:pic>
              </a:graphicData>
            </a:graphic>
          </wp:inline>
        </w:drawing>
      </w:r>
    </w:p>
    <w:p w:rsidR="00FC1E36" w:rsidRDefault="00FC1E36" w:rsidP="00E5713E">
      <w:pPr>
        <w:spacing w:before="100" w:beforeAutospacing="1" w:after="100" w:afterAutospacing="1"/>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t>7.-</w:t>
      </w:r>
      <w:r w:rsidRPr="00FC1E36">
        <w:rPr>
          <w:rFonts w:ascii="Times New Roman" w:eastAsia="Times New Roman" w:hAnsi="Times New Roman" w:cs="Times New Roman"/>
          <w:b/>
          <w:sz w:val="24"/>
          <w:szCs w:val="24"/>
          <w:lang w:eastAsia="es-ES"/>
        </w:rPr>
        <w:t>Aerosoles primarios</w:t>
      </w:r>
      <w:r>
        <w:rPr>
          <w:rFonts w:ascii="Times New Roman" w:eastAsia="Times New Roman" w:hAnsi="Times New Roman" w:cs="Times New Roman"/>
          <w:b/>
          <w:sz w:val="24"/>
          <w:szCs w:val="24"/>
          <w:lang w:eastAsia="es-ES"/>
        </w:rPr>
        <w:t xml:space="preserve">. </w:t>
      </w:r>
      <w:r>
        <w:rPr>
          <w:rFonts w:ascii="Times New Roman" w:eastAsia="Times New Roman" w:hAnsi="Times New Roman" w:cs="Times New Roman"/>
          <w:sz w:val="24"/>
          <w:szCs w:val="24"/>
          <w:lang w:eastAsia="es-ES"/>
        </w:rPr>
        <w:t>Los aerosoles emitidos a la atmosfera directamente desde la superficie del planeta proceden principalmente, de los volcanes, la superficie oceánica, los incendios forestales, polvo del suelo, origen biológico ( polen, hongos y bacterias) y actividades humanas.</w:t>
      </w:r>
    </w:p>
    <w:p w:rsidR="00FC1E36" w:rsidRDefault="00FC1E36" w:rsidP="00DA556B">
      <w:pPr>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t>8.-</w:t>
      </w:r>
      <w:r>
        <w:rPr>
          <w:rFonts w:ascii="Times New Roman" w:eastAsia="Times New Roman" w:hAnsi="Times New Roman" w:cs="Times New Roman"/>
          <w:b/>
          <w:sz w:val="24"/>
          <w:szCs w:val="24"/>
          <w:lang w:eastAsia="es-ES"/>
        </w:rPr>
        <w:t>Aerosoles secundarios</w:t>
      </w:r>
      <w:r>
        <w:rPr>
          <w:rFonts w:ascii="Times New Roman" w:eastAsia="Times New Roman" w:hAnsi="Times New Roman" w:cs="Times New Roman"/>
          <w:sz w:val="24"/>
          <w:szCs w:val="24"/>
          <w:lang w:eastAsia="es-ES"/>
        </w:rPr>
        <w:t xml:space="preserve"> Los aerosoles secundarios se forman en la atmósfera por diversas reacciones químicas  que afectan a gases, otros aerosoles, humedad, etc. suelen crecer rápidamente a partir de un núcleo inicial.</w:t>
      </w:r>
    </w:p>
    <w:p w:rsidR="00DA556B" w:rsidRDefault="00DA556B" w:rsidP="00DA556B">
      <w:pPr>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t>Entre los aerosoles secundarios más abundantes están los iones sulfato alrededor de la mitad de los cuales tienen su origen en emisiones producidas por la actividad humana. Otro componente importante de la fracción d aerosoles secundarios son los iones nitrito.</w:t>
      </w:r>
    </w:p>
    <w:p w:rsidR="00DA556B" w:rsidRDefault="00DA556B" w:rsidP="00DA556B">
      <w:pPr>
        <w:rPr>
          <w:rFonts w:ascii="Times New Roman" w:eastAsia="Times New Roman" w:hAnsi="Times New Roman" w:cs="Times New Roman"/>
          <w:sz w:val="24"/>
          <w:szCs w:val="24"/>
          <w:lang w:eastAsia="es-ES"/>
        </w:rPr>
      </w:pPr>
    </w:p>
    <w:p w:rsidR="00DA556B" w:rsidRDefault="00DA556B" w:rsidP="00DA556B">
      <w:pPr>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t>La mayor parte de los aerosoles emitidos por la actividad humana se forman en el hemisferio Norte y como no se expanden por  toda la atmósfera tan rápido como los gases, sobre todo porque su tiempo de permanencia medio en la atmósfera no suele ser mayor de tres días, tienden a permanecer cerca de sus lugares de producción.</w:t>
      </w:r>
    </w:p>
    <w:p w:rsidR="00DA556B" w:rsidRPr="00E5713E" w:rsidRDefault="00DA556B" w:rsidP="00DA556B">
      <w:pPr>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t>En los últimos años ha cobrado especial interés el estudio de los efectos causados por este tipo de partículas pues juegan un papel muy importante a la hora de reflejar</w:t>
      </w:r>
      <w:r w:rsidR="00D236BF">
        <w:rPr>
          <w:rFonts w:ascii="Times New Roman" w:eastAsia="Times New Roman" w:hAnsi="Times New Roman" w:cs="Times New Roman"/>
          <w:sz w:val="24"/>
          <w:szCs w:val="24"/>
          <w:lang w:eastAsia="es-ES"/>
        </w:rPr>
        <w:t xml:space="preserve"> parte de la luz solar que llega a la a</w:t>
      </w:r>
      <w:r w:rsidR="005D32EC">
        <w:rPr>
          <w:rFonts w:ascii="Times New Roman" w:eastAsia="Times New Roman" w:hAnsi="Times New Roman" w:cs="Times New Roman"/>
          <w:sz w:val="24"/>
          <w:szCs w:val="24"/>
          <w:lang w:eastAsia="es-ES"/>
        </w:rPr>
        <w:t>t</w:t>
      </w:r>
      <w:r w:rsidR="00D236BF">
        <w:rPr>
          <w:rFonts w:ascii="Times New Roman" w:eastAsia="Times New Roman" w:hAnsi="Times New Roman" w:cs="Times New Roman"/>
          <w:sz w:val="24"/>
          <w:szCs w:val="24"/>
          <w:lang w:eastAsia="es-ES"/>
        </w:rPr>
        <w:t>mósfera.</w:t>
      </w:r>
    </w:p>
    <w:p w:rsidR="00A73907" w:rsidRDefault="00BA11EA" w:rsidP="00E5713E">
      <w:pPr>
        <w:autoSpaceDE w:val="0"/>
        <w:autoSpaceDN w:val="0"/>
        <w:adjustRightInd w:val="0"/>
        <w:rPr>
          <w:rFonts w:ascii="Times New Roman" w:hAnsi="Times New Roman" w:cs="Times New Roman"/>
          <w:sz w:val="24"/>
          <w:szCs w:val="24"/>
        </w:rPr>
      </w:pPr>
      <w:r w:rsidRPr="00BA11EA">
        <w:rPr>
          <w:rFonts w:ascii="Times New Roman" w:hAnsi="Times New Roman" w:cs="Times New Roman"/>
          <w:b/>
          <w:sz w:val="24"/>
          <w:szCs w:val="24"/>
        </w:rPr>
        <w:lastRenderedPageBreak/>
        <w:t>9.-Sustancias radiactivas</w:t>
      </w:r>
      <w:r>
        <w:rPr>
          <w:rFonts w:ascii="Times New Roman" w:hAnsi="Times New Roman" w:cs="Times New Roman"/>
          <w:b/>
          <w:sz w:val="24"/>
          <w:szCs w:val="24"/>
        </w:rPr>
        <w:t xml:space="preserve">. </w:t>
      </w:r>
      <w:r>
        <w:rPr>
          <w:rFonts w:ascii="Times New Roman" w:hAnsi="Times New Roman" w:cs="Times New Roman"/>
          <w:sz w:val="24"/>
          <w:szCs w:val="24"/>
        </w:rPr>
        <w:t xml:space="preserve">Isótopos radiactivos como el Radón-222, Yodo-131,  Cesio-137, Cesio-134, Estroncio-90, Plutonio-239 </w:t>
      </w:r>
      <w:proofErr w:type="spellStart"/>
      <w:r>
        <w:rPr>
          <w:rFonts w:ascii="Times New Roman" w:hAnsi="Times New Roman" w:cs="Times New Roman"/>
          <w:sz w:val="24"/>
          <w:szCs w:val="24"/>
        </w:rPr>
        <w:t>etc</w:t>
      </w:r>
      <w:proofErr w:type="spellEnd"/>
      <w:r>
        <w:rPr>
          <w:rFonts w:ascii="Times New Roman" w:hAnsi="Times New Roman" w:cs="Times New Roman"/>
          <w:sz w:val="24"/>
          <w:szCs w:val="24"/>
        </w:rPr>
        <w:t xml:space="preserve">, son emitidos a la atmósfera como gases o partículas en suspensión. Su  presencia en la atmósfera puede ser debida a fenómenos naturales. Por ejemplo, algunas rocas, especialmente los granitos y otras rocas </w:t>
      </w:r>
      <w:proofErr w:type="spellStart"/>
      <w:r>
        <w:rPr>
          <w:rFonts w:ascii="Times New Roman" w:hAnsi="Times New Roman" w:cs="Times New Roman"/>
          <w:sz w:val="24"/>
          <w:szCs w:val="24"/>
        </w:rPr>
        <w:t>magmáticas</w:t>
      </w:r>
      <w:proofErr w:type="spellEnd"/>
      <w:r w:rsidR="00546607">
        <w:rPr>
          <w:rFonts w:ascii="Times New Roman" w:hAnsi="Times New Roman" w:cs="Times New Roman"/>
          <w:sz w:val="24"/>
          <w:szCs w:val="24"/>
        </w:rPr>
        <w:t>, desprenden isótopos radiactivos. Por este motivo en algunas zonas hay radiactividad natural mucho más alta que en otras.</w:t>
      </w:r>
    </w:p>
    <w:p w:rsidR="00546607" w:rsidRDefault="00546607" w:rsidP="00E5713E">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Otra causa son los rayos cósmicos que se dirigen hacia la Tierra, principalmente protones y partículas </w:t>
      </w:r>
      <w:r w:rsidRPr="00546607">
        <w:rPr>
          <w:rFonts w:ascii="Times New Roman" w:hAnsi="Times New Roman" w:cs="Times New Roman"/>
          <w:b/>
          <w:sz w:val="24"/>
          <w:szCs w:val="24"/>
        </w:rPr>
        <w:t>α</w:t>
      </w:r>
      <w:r>
        <w:rPr>
          <w:rFonts w:ascii="Times New Roman" w:hAnsi="Times New Roman" w:cs="Times New Roman"/>
          <w:sz w:val="24"/>
          <w:szCs w:val="24"/>
        </w:rPr>
        <w:t>, que interactúan con los núcleos de átomos presentes en la atmósfera. En este sentido, la capa de aire que está encima de nosotros actúa como un techo protector.  La interacción de las partículas cósmicas</w:t>
      </w:r>
      <w:r w:rsidR="005E65B3">
        <w:rPr>
          <w:rFonts w:ascii="Times New Roman" w:hAnsi="Times New Roman" w:cs="Times New Roman"/>
          <w:sz w:val="24"/>
          <w:szCs w:val="24"/>
        </w:rPr>
        <w:t xml:space="preserve"> con los núcleos en el aire produce reacciones nucleares en las que se crean nuevas partículas que continúan viajes hacia la superficie. Una fracción mínima de los rayos cósmicos primarios logra llegar hasta la superficie terrestre y son  principalmente, las partículas llamadas muones.</w:t>
      </w:r>
    </w:p>
    <w:p w:rsidR="005E65B3" w:rsidRDefault="005E65B3" w:rsidP="00E5713E">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Normalmente se encuentran, estas partículas radiactivas, en concentraciones bajas que no son peligro. En la actualidad preocupa de forma especial la acumulación de radón en el aire que se produce sobre terrenos de alta emisión de radiactividad. El departamento de Medicina Preventiva y Salud Pública de la USC pone en evidencia que en el área de Santiago de Compostela el 9% de los cánceres de pulmón tiene un origen directo en la</w:t>
      </w:r>
      <w:r w:rsidR="003E299F">
        <w:rPr>
          <w:rFonts w:ascii="Times New Roman" w:hAnsi="Times New Roman" w:cs="Times New Roman"/>
          <w:sz w:val="24"/>
          <w:szCs w:val="24"/>
        </w:rPr>
        <w:t>s</w:t>
      </w:r>
      <w:r>
        <w:rPr>
          <w:rFonts w:ascii="Times New Roman" w:hAnsi="Times New Roman" w:cs="Times New Roman"/>
          <w:sz w:val="24"/>
          <w:szCs w:val="24"/>
        </w:rPr>
        <w:t xml:space="preserve"> emisiones de gas radón</w:t>
      </w:r>
      <w:r w:rsidR="003E299F">
        <w:rPr>
          <w:rFonts w:ascii="Times New Roman" w:hAnsi="Times New Roman" w:cs="Times New Roman"/>
          <w:sz w:val="24"/>
          <w:szCs w:val="24"/>
        </w:rPr>
        <w:t>.</w:t>
      </w:r>
    </w:p>
    <w:p w:rsidR="003E299F" w:rsidRDefault="003E299F" w:rsidP="00E5713E">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Una consecuencia del efecto absorbente de la atmósfera es que la intensidad de los rayos cósmicos aumenta según la altura de la superficie. Por otra parte el campo magnético terrestre desvía los rayos cósmicos hacia las  regiones polares, por lo que las dosis aumentan con la latitud. Se estima que el promedio de equivalente de dosis de rayos cósmicos para un ser humano es de 30milirems cada año.</w:t>
      </w:r>
    </w:p>
    <w:p w:rsidR="00B428A8" w:rsidRDefault="00B428A8" w:rsidP="00E5713E">
      <w:pPr>
        <w:autoSpaceDE w:val="0"/>
        <w:autoSpaceDN w:val="0"/>
        <w:adjustRightInd w:val="0"/>
        <w:rPr>
          <w:rFonts w:ascii="Times New Roman" w:hAnsi="Times New Roman" w:cs="Times New Roman"/>
          <w:sz w:val="24"/>
          <w:szCs w:val="24"/>
        </w:rPr>
      </w:pPr>
    </w:p>
    <w:p w:rsidR="00B428A8" w:rsidRPr="00B428A8" w:rsidRDefault="00D9323B" w:rsidP="00B428A8">
      <w:pPr>
        <w:pStyle w:val="NormalWeb"/>
        <w:spacing w:before="0" w:beforeAutospacing="0" w:after="0" w:afterAutospacing="0"/>
        <w:jc w:val="both"/>
        <w:rPr>
          <w:i/>
        </w:rPr>
      </w:pPr>
      <w:hyperlink r:id="rId123" w:tooltip="Roentgen" w:history="1">
        <w:r w:rsidR="00B428A8" w:rsidRPr="00B428A8">
          <w:rPr>
            <w:rStyle w:val="Hipervnculo"/>
            <w:bCs/>
            <w:i/>
            <w:color w:val="auto"/>
          </w:rPr>
          <w:t>Roentgen</w:t>
        </w:r>
      </w:hyperlink>
      <w:r w:rsidR="00B428A8" w:rsidRPr="00B428A8">
        <w:rPr>
          <w:bCs/>
          <w:i/>
        </w:rPr>
        <w:t xml:space="preserve"> </w:t>
      </w:r>
      <w:proofErr w:type="spellStart"/>
      <w:r w:rsidR="00B428A8" w:rsidRPr="00B428A8">
        <w:rPr>
          <w:bCs/>
          <w:i/>
        </w:rPr>
        <w:t>Equivalent</w:t>
      </w:r>
      <w:proofErr w:type="spellEnd"/>
      <w:r w:rsidR="00B428A8" w:rsidRPr="00B428A8">
        <w:rPr>
          <w:bCs/>
          <w:i/>
        </w:rPr>
        <w:t xml:space="preserve"> </w:t>
      </w:r>
      <w:proofErr w:type="spellStart"/>
      <w:r w:rsidR="00B428A8" w:rsidRPr="00B428A8">
        <w:rPr>
          <w:bCs/>
          <w:i/>
        </w:rPr>
        <w:t>Man</w:t>
      </w:r>
      <w:proofErr w:type="spellEnd"/>
      <w:r w:rsidR="00B428A8" w:rsidRPr="00B428A8">
        <w:rPr>
          <w:i/>
        </w:rPr>
        <w:t xml:space="preserve"> (REM) es una unidad física utilizada antiguamente, y en la actualidad por los países anglosajones (aunque la están cambiando), para indicar la peligrosidad de una radiación. Sus dimensiones son julio por kg (J/kg).</w:t>
      </w:r>
    </w:p>
    <w:p w:rsidR="00B428A8" w:rsidRPr="00B428A8" w:rsidRDefault="00B428A8" w:rsidP="00B428A8">
      <w:pPr>
        <w:pStyle w:val="NormalWeb"/>
        <w:spacing w:before="0" w:beforeAutospacing="0" w:after="0" w:afterAutospacing="0"/>
        <w:jc w:val="both"/>
        <w:rPr>
          <w:i/>
        </w:rPr>
      </w:pPr>
      <w:r w:rsidRPr="00B428A8">
        <w:rPr>
          <w:i/>
        </w:rPr>
        <w:t xml:space="preserve">La unidad admitida en el SI para medir esta cantidad es el </w:t>
      </w:r>
      <w:hyperlink r:id="rId124" w:tooltip="Sievert" w:history="1">
        <w:r w:rsidRPr="00B428A8">
          <w:rPr>
            <w:rStyle w:val="Hipervnculo"/>
            <w:b/>
            <w:i/>
            <w:color w:val="auto"/>
          </w:rPr>
          <w:t>Siever</w:t>
        </w:r>
        <w:r w:rsidRPr="00B428A8">
          <w:rPr>
            <w:rStyle w:val="Hipervnculo"/>
            <w:i/>
            <w:color w:val="auto"/>
          </w:rPr>
          <w:t>t</w:t>
        </w:r>
      </w:hyperlink>
      <w:r w:rsidRPr="00B428A8">
        <w:rPr>
          <w:i/>
        </w:rPr>
        <w:t xml:space="preserve"> (Sv) con las mismas dimensiones que el rem.</w:t>
      </w:r>
      <w:r>
        <w:rPr>
          <w:i/>
        </w:rPr>
        <w:t xml:space="preserve">  </w:t>
      </w:r>
      <w:r w:rsidRPr="00B428A8">
        <w:rPr>
          <w:i/>
        </w:rPr>
        <w:t xml:space="preserve">La equivalencia con la nueva unidad es </w:t>
      </w:r>
      <w:r w:rsidRPr="00B428A8">
        <w:rPr>
          <w:b/>
          <w:i/>
        </w:rPr>
        <w:t>1 Sv = 100 rem.</w:t>
      </w:r>
    </w:p>
    <w:p w:rsidR="00565C18" w:rsidRDefault="00817771" w:rsidP="00E5713E">
      <w:pPr>
        <w:autoSpaceDE w:val="0"/>
        <w:autoSpaceDN w:val="0"/>
        <w:adjustRightInd w:val="0"/>
        <w:rPr>
          <w:rFonts w:ascii="Times New Roman" w:hAnsi="Times New Roman" w:cs="Times New Roman"/>
          <w:sz w:val="24"/>
          <w:szCs w:val="24"/>
        </w:rPr>
      </w:pPr>
      <w:r>
        <w:rPr>
          <w:rFonts w:ascii="Times New Roman" w:hAnsi="Times New Roman" w:cs="Times New Roman"/>
          <w:noProof/>
          <w:sz w:val="24"/>
          <w:szCs w:val="24"/>
          <w:lang w:eastAsia="es-ES"/>
        </w:rPr>
        <w:drawing>
          <wp:anchor distT="0" distB="0" distL="114300" distR="114300" simplePos="0" relativeHeight="251688960" behindDoc="0" locked="0" layoutInCell="1" allowOverlap="1">
            <wp:simplePos x="0" y="0"/>
            <wp:positionH relativeFrom="column">
              <wp:posOffset>4030345</wp:posOffset>
            </wp:positionH>
            <wp:positionV relativeFrom="paragraph">
              <wp:posOffset>24765</wp:posOffset>
            </wp:positionV>
            <wp:extent cx="1952625" cy="2895600"/>
            <wp:effectExtent l="19050" t="0" r="9525" b="0"/>
            <wp:wrapSquare wrapText="bothSides"/>
            <wp:docPr id="44"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5"/>
                    <a:srcRect/>
                    <a:stretch>
                      <a:fillRect/>
                    </a:stretch>
                  </pic:blipFill>
                  <pic:spPr bwMode="auto">
                    <a:xfrm>
                      <a:off x="0" y="0"/>
                      <a:ext cx="1952625" cy="2895600"/>
                    </a:xfrm>
                    <a:prstGeom prst="rect">
                      <a:avLst/>
                    </a:prstGeom>
                    <a:noFill/>
                    <a:ln w="9525">
                      <a:noFill/>
                      <a:miter lim="800000"/>
                      <a:headEnd/>
                      <a:tailEnd/>
                    </a:ln>
                  </pic:spPr>
                </pic:pic>
              </a:graphicData>
            </a:graphic>
          </wp:anchor>
        </w:drawing>
      </w:r>
    </w:p>
    <w:p w:rsidR="00B428A8" w:rsidRDefault="00565C18" w:rsidP="00E5713E">
      <w:pPr>
        <w:autoSpaceDE w:val="0"/>
        <w:autoSpaceDN w:val="0"/>
        <w:adjustRightInd w:val="0"/>
      </w:pPr>
      <w:r w:rsidRPr="00565C18">
        <w:rPr>
          <w:rFonts w:ascii="Times New Roman" w:hAnsi="Times New Roman" w:cs="Times New Roman"/>
          <w:sz w:val="24"/>
          <w:szCs w:val="24"/>
        </w:rPr>
        <w:t>Cuando los rayos cósmicos, especialmente los rayos cósmicos galácticos de alta energía, chocan contra la atmósfera de la tierra, producen frecuentemente una cascada de partículas atómicas secundarias "lluvia aérea". Este diagrama ilustra un rayo cósmico entrante (en rojo, en la parte superior) y la lluvia aérea resultante, que incluye protones (verde), neutrones (anaranjados), piones (amarillo), muones (morados), fotones (azules), electrones y positrones (color rosado). Una lluvia aérea puede consistir en millones de partículas, dependiendo de la energía del rayo cósmico inicial</w:t>
      </w:r>
      <w:r>
        <w:t xml:space="preserve">. </w:t>
      </w:r>
    </w:p>
    <w:p w:rsidR="006F0C8B" w:rsidRDefault="006F0C8B" w:rsidP="00E5713E">
      <w:pPr>
        <w:autoSpaceDE w:val="0"/>
        <w:autoSpaceDN w:val="0"/>
        <w:adjustRightInd w:val="0"/>
      </w:pPr>
    </w:p>
    <w:p w:rsidR="00817771" w:rsidRPr="006F0C8B" w:rsidRDefault="006F0C8B">
      <w:pPr>
        <w:rPr>
          <w:rFonts w:ascii="Times New Roman" w:hAnsi="Times New Roman" w:cs="Times New Roman"/>
          <w:i/>
          <w:sz w:val="24"/>
          <w:szCs w:val="24"/>
        </w:rPr>
      </w:pPr>
      <w:r w:rsidRPr="006F0C8B">
        <w:rPr>
          <w:rFonts w:ascii="Times New Roman" w:hAnsi="Times New Roman" w:cs="Times New Roman"/>
          <w:i/>
          <w:sz w:val="24"/>
          <w:szCs w:val="24"/>
        </w:rPr>
        <w:t>El rayo cósmico primario que penetra en la atmósfera produce una cascada de partículas elementales</w:t>
      </w:r>
      <w:r w:rsidR="00817771" w:rsidRPr="006F0C8B">
        <w:rPr>
          <w:rFonts w:ascii="Times New Roman" w:hAnsi="Times New Roman" w:cs="Times New Roman"/>
          <w:i/>
          <w:sz w:val="24"/>
          <w:szCs w:val="24"/>
        </w:rPr>
        <w:br w:type="page"/>
      </w:r>
    </w:p>
    <w:p w:rsidR="0048441C" w:rsidRDefault="0048441C" w:rsidP="00E5713E">
      <w:pPr>
        <w:autoSpaceDE w:val="0"/>
        <w:autoSpaceDN w:val="0"/>
        <w:adjustRightInd w:val="0"/>
        <w:rPr>
          <w:rFonts w:ascii="Times New Roman" w:hAnsi="Times New Roman" w:cs="Times New Roman"/>
          <w:b/>
          <w:sz w:val="24"/>
          <w:szCs w:val="24"/>
        </w:rPr>
      </w:pPr>
      <w:r w:rsidRPr="0048441C">
        <w:rPr>
          <w:rFonts w:ascii="Times New Roman" w:hAnsi="Times New Roman" w:cs="Times New Roman"/>
          <w:b/>
          <w:sz w:val="24"/>
          <w:szCs w:val="24"/>
        </w:rPr>
        <w:lastRenderedPageBreak/>
        <w:t>10.- El Smog</w:t>
      </w:r>
    </w:p>
    <w:p w:rsidR="0048441C" w:rsidRDefault="0048441C" w:rsidP="00E5713E">
      <w:pPr>
        <w:autoSpaceDE w:val="0"/>
        <w:autoSpaceDN w:val="0"/>
        <w:adjustRightInd w:val="0"/>
        <w:rPr>
          <w:rFonts w:ascii="Times New Roman" w:hAnsi="Times New Roman" w:cs="Times New Roman"/>
          <w:sz w:val="24"/>
          <w:szCs w:val="24"/>
        </w:rPr>
      </w:pPr>
      <w:r w:rsidRPr="0048441C">
        <w:rPr>
          <w:rFonts w:ascii="Times New Roman" w:hAnsi="Times New Roman" w:cs="Times New Roman"/>
          <w:sz w:val="24"/>
          <w:szCs w:val="24"/>
        </w:rPr>
        <w:t>Las zonas urbanas ofrecen especiales</w:t>
      </w:r>
      <w:r>
        <w:rPr>
          <w:rFonts w:ascii="Times New Roman" w:hAnsi="Times New Roman" w:cs="Times New Roman"/>
          <w:sz w:val="24"/>
          <w:szCs w:val="24"/>
        </w:rPr>
        <w:t xml:space="preserve"> características en lo que respecta al clima. La emisión de residuos a la atmósfera, la especial disposición de los edificios, de altura muy variada, y la gran cantidad de radiación solar que absorben los materiales de construcción producen el fenómeno  llamado inversión térmica, una capa de aire más caliente que la inferior.</w:t>
      </w:r>
    </w:p>
    <w:p w:rsidR="0048441C" w:rsidRDefault="0048441C" w:rsidP="00E5713E">
      <w:pPr>
        <w:autoSpaceDE w:val="0"/>
        <w:autoSpaceDN w:val="0"/>
        <w:adjustRightInd w:val="0"/>
        <w:rPr>
          <w:rFonts w:ascii="Times New Roman" w:hAnsi="Times New Roman" w:cs="Times New Roman"/>
          <w:sz w:val="24"/>
          <w:szCs w:val="24"/>
        </w:rPr>
      </w:pPr>
    </w:p>
    <w:p w:rsidR="0048441C" w:rsidRDefault="00720F35" w:rsidP="00E5713E">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De esta manera se impide los movimientos verticales del aire, de forma que los agentes contaminantes de la atmósfera urbana quedan concentrados sobre la superficie, sin poder dispararse a zonas más elevadas. Ese estancamiento de partículas sólidas e</w:t>
      </w:r>
      <w:r w:rsidR="00CF16C0">
        <w:rPr>
          <w:rFonts w:ascii="Times New Roman" w:hAnsi="Times New Roman" w:cs="Times New Roman"/>
          <w:sz w:val="24"/>
          <w:szCs w:val="24"/>
        </w:rPr>
        <w:t>n</w:t>
      </w:r>
      <w:r>
        <w:rPr>
          <w:rFonts w:ascii="Times New Roman" w:hAnsi="Times New Roman" w:cs="Times New Roman"/>
          <w:sz w:val="24"/>
          <w:szCs w:val="24"/>
        </w:rPr>
        <w:t xml:space="preserve"> suspensión da origen, en condiciones anticiclónicas, a una mezcla de niebla con partículas de humo que se conoce con el nombre de </w:t>
      </w:r>
      <w:r w:rsidRPr="00720F35">
        <w:rPr>
          <w:rFonts w:ascii="Times New Roman" w:hAnsi="Times New Roman" w:cs="Times New Roman"/>
          <w:b/>
          <w:sz w:val="24"/>
          <w:szCs w:val="24"/>
        </w:rPr>
        <w:t>smog</w:t>
      </w:r>
      <w:r>
        <w:rPr>
          <w:rFonts w:ascii="Times New Roman" w:hAnsi="Times New Roman" w:cs="Times New Roman"/>
          <w:sz w:val="24"/>
          <w:szCs w:val="24"/>
        </w:rPr>
        <w:t xml:space="preserve"> </w:t>
      </w:r>
      <w:proofErr w:type="spellStart"/>
      <w:r>
        <w:rPr>
          <w:rFonts w:ascii="Times New Roman" w:hAnsi="Times New Roman" w:cs="Times New Roman"/>
          <w:sz w:val="24"/>
          <w:szCs w:val="24"/>
        </w:rPr>
        <w:t>fotoquímico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humoniebla</w:t>
      </w:r>
      <w:proofErr w:type="spellEnd"/>
      <w:r>
        <w:rPr>
          <w:rFonts w:ascii="Times New Roman" w:hAnsi="Times New Roman" w:cs="Times New Roman"/>
          <w:sz w:val="24"/>
          <w:szCs w:val="24"/>
        </w:rPr>
        <w:t xml:space="preserve"> fotoquímica).</w:t>
      </w:r>
    </w:p>
    <w:p w:rsidR="00720F35" w:rsidRPr="00720F35" w:rsidRDefault="00720F35" w:rsidP="00720F35">
      <w:pPr>
        <w:shd w:val="clear" w:color="auto" w:fill="FFFFFF"/>
        <w:spacing w:before="100" w:beforeAutospacing="1" w:after="100" w:afterAutospacing="1" w:line="240" w:lineRule="auto"/>
        <w:rPr>
          <w:rFonts w:ascii="Times New Roman" w:eastAsia="Times New Roman" w:hAnsi="Times New Roman" w:cs="Times New Roman"/>
          <w:sz w:val="24"/>
          <w:szCs w:val="24"/>
          <w:lang w:eastAsia="es-ES"/>
        </w:rPr>
      </w:pPr>
      <w:r>
        <w:rPr>
          <w:rFonts w:ascii="Times New Roman" w:eastAsia="Times New Roman" w:hAnsi="Times New Roman" w:cs="Times New Roman"/>
          <w:noProof/>
          <w:sz w:val="24"/>
          <w:szCs w:val="24"/>
          <w:lang w:eastAsia="es-ES"/>
        </w:rPr>
        <w:drawing>
          <wp:anchor distT="0" distB="0" distL="114300" distR="114300" simplePos="0" relativeHeight="251684864" behindDoc="0" locked="0" layoutInCell="1" allowOverlap="1">
            <wp:simplePos x="0" y="0"/>
            <wp:positionH relativeFrom="column">
              <wp:posOffset>3837940</wp:posOffset>
            </wp:positionH>
            <wp:positionV relativeFrom="paragraph">
              <wp:posOffset>131445</wp:posOffset>
            </wp:positionV>
            <wp:extent cx="2143125" cy="1905000"/>
            <wp:effectExtent l="19050" t="0" r="9525" b="0"/>
            <wp:wrapSquare wrapText="bothSides"/>
            <wp:docPr id="29" name="Imagen 4" descr="http://static.consumer.es/www/imgs/2006/12/smo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tatic.consumer.es/www/imgs/2006/12/smog.jpg"/>
                    <pic:cNvPicPr>
                      <a:picLocks noChangeAspect="1" noChangeArrowheads="1"/>
                    </pic:cNvPicPr>
                  </pic:nvPicPr>
                  <pic:blipFill>
                    <a:blip r:embed="rId126"/>
                    <a:srcRect/>
                    <a:stretch>
                      <a:fillRect/>
                    </a:stretch>
                  </pic:blipFill>
                  <pic:spPr bwMode="auto">
                    <a:xfrm>
                      <a:off x="0" y="0"/>
                      <a:ext cx="2143125" cy="1905000"/>
                    </a:xfrm>
                    <a:prstGeom prst="rect">
                      <a:avLst/>
                    </a:prstGeom>
                    <a:noFill/>
                    <a:ln w="9525">
                      <a:noFill/>
                      <a:miter lim="800000"/>
                      <a:headEnd/>
                      <a:tailEnd/>
                    </a:ln>
                  </pic:spPr>
                </pic:pic>
              </a:graphicData>
            </a:graphic>
          </wp:anchor>
        </w:drawing>
      </w:r>
      <w:r w:rsidRPr="00720F35">
        <w:rPr>
          <w:rFonts w:ascii="Times New Roman" w:eastAsia="Times New Roman" w:hAnsi="Times New Roman" w:cs="Times New Roman"/>
          <w:sz w:val="24"/>
          <w:szCs w:val="24"/>
          <w:lang w:eastAsia="es-ES"/>
        </w:rPr>
        <w:t xml:space="preserve">El término "smog", un anglicismo resultado de las palabras </w:t>
      </w:r>
      <w:proofErr w:type="spellStart"/>
      <w:r w:rsidRPr="00720F35">
        <w:rPr>
          <w:rFonts w:ascii="Times New Roman" w:eastAsia="Times New Roman" w:hAnsi="Times New Roman" w:cs="Times New Roman"/>
          <w:sz w:val="24"/>
          <w:szCs w:val="24"/>
          <w:lang w:eastAsia="es-ES"/>
        </w:rPr>
        <w:t>smoke</w:t>
      </w:r>
      <w:proofErr w:type="spellEnd"/>
      <w:r w:rsidRPr="00720F35">
        <w:rPr>
          <w:rFonts w:ascii="Times New Roman" w:eastAsia="Times New Roman" w:hAnsi="Times New Roman" w:cs="Times New Roman"/>
          <w:sz w:val="24"/>
          <w:szCs w:val="24"/>
          <w:lang w:eastAsia="es-ES"/>
        </w:rPr>
        <w:t xml:space="preserve"> (humo) y </w:t>
      </w:r>
      <w:proofErr w:type="spellStart"/>
      <w:r w:rsidRPr="00720F35">
        <w:rPr>
          <w:rFonts w:ascii="Times New Roman" w:eastAsia="Times New Roman" w:hAnsi="Times New Roman" w:cs="Times New Roman"/>
          <w:sz w:val="24"/>
          <w:szCs w:val="24"/>
          <w:lang w:eastAsia="es-ES"/>
        </w:rPr>
        <w:t>fog</w:t>
      </w:r>
      <w:proofErr w:type="spellEnd"/>
      <w:r w:rsidRPr="00720F35">
        <w:rPr>
          <w:rFonts w:ascii="Times New Roman" w:eastAsia="Times New Roman" w:hAnsi="Times New Roman" w:cs="Times New Roman"/>
          <w:sz w:val="24"/>
          <w:szCs w:val="24"/>
          <w:lang w:eastAsia="es-ES"/>
        </w:rPr>
        <w:t xml:space="preserve"> (niebla), comenzó a utilizarse a principios del siglo XX en Inglaterra para denominar a una espesa niebla cargada de sustancias tóxicas como hollín y azufre, consecuencia de la contaminación atmosférica provocada por la combustión del carbón. </w:t>
      </w:r>
    </w:p>
    <w:p w:rsidR="00720F35" w:rsidRDefault="00720F35" w:rsidP="00720F35">
      <w:pPr>
        <w:shd w:val="clear" w:color="auto" w:fill="FFFFFF"/>
        <w:spacing w:before="100" w:beforeAutospacing="1" w:after="100" w:afterAutospacing="1" w:line="240" w:lineRule="auto"/>
        <w:rPr>
          <w:rFonts w:ascii="Times New Roman" w:eastAsia="Times New Roman" w:hAnsi="Times New Roman" w:cs="Times New Roman"/>
          <w:sz w:val="24"/>
          <w:szCs w:val="24"/>
          <w:lang w:eastAsia="es-ES"/>
        </w:rPr>
      </w:pPr>
      <w:r w:rsidRPr="00720F35">
        <w:rPr>
          <w:rFonts w:ascii="Times New Roman" w:eastAsia="Times New Roman" w:hAnsi="Times New Roman" w:cs="Times New Roman"/>
          <w:sz w:val="24"/>
          <w:szCs w:val="24"/>
          <w:lang w:eastAsia="es-ES"/>
        </w:rPr>
        <w:t xml:space="preserve">En la actualidad, los países </w:t>
      </w:r>
      <w:r w:rsidR="00CF16C0">
        <w:rPr>
          <w:rFonts w:ascii="Times New Roman" w:eastAsia="Times New Roman" w:hAnsi="Times New Roman" w:cs="Times New Roman"/>
          <w:sz w:val="24"/>
          <w:szCs w:val="24"/>
          <w:lang w:eastAsia="es-ES"/>
        </w:rPr>
        <w:t>más avanzados</w:t>
      </w:r>
      <w:r w:rsidRPr="00720F35">
        <w:rPr>
          <w:rFonts w:ascii="Times New Roman" w:eastAsia="Times New Roman" w:hAnsi="Times New Roman" w:cs="Times New Roman"/>
          <w:sz w:val="24"/>
          <w:szCs w:val="24"/>
          <w:lang w:eastAsia="es-ES"/>
        </w:rPr>
        <w:t xml:space="preserve"> han desarrollado sistemas de control y de depuración de los combustibles que generan esta neblina tóxica, conocida como smog gris o industrial, por lo que su incidencia es menor. Sin embargo, en países en vías de industrialización como China o algunos países de Europa del Este, donde el carbón es una importante fuente de energía, todavía es un grave problema en algunas ciudades. </w:t>
      </w:r>
    </w:p>
    <w:p w:rsidR="00430126" w:rsidRPr="00430126" w:rsidRDefault="00720F35" w:rsidP="00720F35">
      <w:pPr>
        <w:shd w:val="clear" w:color="auto" w:fill="FFFFFF"/>
        <w:spacing w:before="100" w:beforeAutospacing="1" w:after="100" w:afterAutospacing="1" w:line="240" w:lineRule="auto"/>
        <w:rPr>
          <w:rFonts w:ascii="Times New Roman" w:eastAsia="Times New Roman" w:hAnsi="Times New Roman" w:cs="Times New Roman"/>
          <w:sz w:val="24"/>
          <w:szCs w:val="24"/>
          <w:lang w:eastAsia="es-ES"/>
        </w:rPr>
      </w:pPr>
      <w:r w:rsidRPr="00720F35">
        <w:rPr>
          <w:rFonts w:ascii="Times New Roman" w:eastAsia="Times New Roman" w:hAnsi="Times New Roman" w:cs="Times New Roman"/>
          <w:sz w:val="24"/>
          <w:szCs w:val="24"/>
          <w:lang w:eastAsia="es-ES"/>
        </w:rPr>
        <w:t>Por su parte, el denominado "</w:t>
      </w:r>
      <w:r w:rsidRPr="00720F35">
        <w:rPr>
          <w:rFonts w:ascii="Times New Roman" w:eastAsia="Times New Roman" w:hAnsi="Times New Roman" w:cs="Times New Roman"/>
          <w:b/>
          <w:i/>
          <w:sz w:val="24"/>
          <w:szCs w:val="24"/>
          <w:lang w:eastAsia="es-ES"/>
        </w:rPr>
        <w:t xml:space="preserve">smog </w:t>
      </w:r>
      <w:proofErr w:type="spellStart"/>
      <w:r w:rsidRPr="00720F35">
        <w:rPr>
          <w:rFonts w:ascii="Times New Roman" w:eastAsia="Times New Roman" w:hAnsi="Times New Roman" w:cs="Times New Roman"/>
          <w:b/>
          <w:i/>
          <w:sz w:val="24"/>
          <w:szCs w:val="24"/>
          <w:lang w:eastAsia="es-ES"/>
        </w:rPr>
        <w:t>fotoquímico</w:t>
      </w:r>
      <w:proofErr w:type="spellEnd"/>
      <w:r w:rsidRPr="00720F35">
        <w:rPr>
          <w:rFonts w:ascii="Times New Roman" w:eastAsia="Times New Roman" w:hAnsi="Times New Roman" w:cs="Times New Roman"/>
          <w:sz w:val="24"/>
          <w:szCs w:val="24"/>
          <w:lang w:eastAsia="es-ES"/>
        </w:rPr>
        <w:t>" es un fenómeno común hoy día en</w:t>
      </w:r>
      <w:r w:rsidRPr="00720F35">
        <w:rPr>
          <w:rFonts w:ascii="Times New Roman" w:eastAsia="Times New Roman" w:hAnsi="Times New Roman" w:cs="Times New Roman"/>
          <w:color w:val="333333"/>
          <w:sz w:val="24"/>
          <w:szCs w:val="24"/>
          <w:lang w:eastAsia="es-ES"/>
        </w:rPr>
        <w:t xml:space="preserve"> </w:t>
      </w:r>
      <w:r w:rsidRPr="00720F35">
        <w:rPr>
          <w:rFonts w:ascii="Times New Roman" w:eastAsia="Times New Roman" w:hAnsi="Times New Roman" w:cs="Times New Roman"/>
          <w:sz w:val="24"/>
          <w:szCs w:val="24"/>
          <w:lang w:eastAsia="es-ES"/>
        </w:rPr>
        <w:t xml:space="preserve">prácticamente todas las ciudades del mundo. Los </w:t>
      </w:r>
      <w:hyperlink r:id="rId127" w:history="1">
        <w:r w:rsidRPr="00430126">
          <w:rPr>
            <w:rFonts w:ascii="Times New Roman" w:eastAsia="Times New Roman" w:hAnsi="Times New Roman" w:cs="Times New Roman"/>
            <w:bCs/>
            <w:sz w:val="24"/>
            <w:szCs w:val="24"/>
            <w:lang w:eastAsia="es-ES"/>
          </w:rPr>
          <w:t>óxidos de nitrógeno</w:t>
        </w:r>
      </w:hyperlink>
      <w:r w:rsidRPr="00720F35">
        <w:rPr>
          <w:rFonts w:ascii="Times New Roman" w:eastAsia="Times New Roman" w:hAnsi="Times New Roman" w:cs="Times New Roman"/>
          <w:sz w:val="24"/>
          <w:szCs w:val="24"/>
          <w:lang w:eastAsia="es-ES"/>
        </w:rPr>
        <w:t xml:space="preserve"> y compuestos orgánicos volátiles (</w:t>
      </w:r>
      <w:proofErr w:type="spellStart"/>
      <w:r w:rsidRPr="00720F35">
        <w:rPr>
          <w:rFonts w:ascii="Times New Roman" w:eastAsia="Times New Roman" w:hAnsi="Times New Roman" w:cs="Times New Roman"/>
          <w:sz w:val="24"/>
          <w:szCs w:val="24"/>
          <w:lang w:eastAsia="es-ES"/>
        </w:rPr>
        <w:t>COVs</w:t>
      </w:r>
      <w:proofErr w:type="spellEnd"/>
      <w:r w:rsidRPr="00720F35">
        <w:rPr>
          <w:rFonts w:ascii="Times New Roman" w:eastAsia="Times New Roman" w:hAnsi="Times New Roman" w:cs="Times New Roman"/>
          <w:sz w:val="24"/>
          <w:szCs w:val="24"/>
          <w:lang w:eastAsia="es-ES"/>
        </w:rPr>
        <w:t>) reaccionan en presencia de la luz solar produciendo una mezcla nociva de aerosoles y gases (</w:t>
      </w:r>
      <w:hyperlink r:id="rId128" w:history="1">
        <w:r w:rsidRPr="00430126">
          <w:rPr>
            <w:rFonts w:ascii="Times New Roman" w:eastAsia="Times New Roman" w:hAnsi="Times New Roman" w:cs="Times New Roman"/>
            <w:bCs/>
            <w:sz w:val="24"/>
            <w:szCs w:val="24"/>
            <w:lang w:eastAsia="es-ES"/>
          </w:rPr>
          <w:t>ozono troposférico</w:t>
        </w:r>
      </w:hyperlink>
      <w:r w:rsidRPr="00720F35">
        <w:rPr>
          <w:rFonts w:ascii="Times New Roman" w:eastAsia="Times New Roman" w:hAnsi="Times New Roman" w:cs="Times New Roman"/>
          <w:sz w:val="24"/>
          <w:szCs w:val="24"/>
          <w:lang w:eastAsia="es-ES"/>
        </w:rPr>
        <w:t xml:space="preserve">, </w:t>
      </w:r>
      <w:proofErr w:type="spellStart"/>
      <w:r w:rsidRPr="00720F35">
        <w:rPr>
          <w:rFonts w:ascii="Times New Roman" w:eastAsia="Times New Roman" w:hAnsi="Times New Roman" w:cs="Times New Roman"/>
          <w:sz w:val="24"/>
          <w:szCs w:val="24"/>
          <w:lang w:eastAsia="es-ES"/>
        </w:rPr>
        <w:t>formaldehído</w:t>
      </w:r>
      <w:proofErr w:type="spellEnd"/>
      <w:r w:rsidRPr="00720F35">
        <w:rPr>
          <w:rFonts w:ascii="Times New Roman" w:eastAsia="Times New Roman" w:hAnsi="Times New Roman" w:cs="Times New Roman"/>
          <w:sz w:val="24"/>
          <w:szCs w:val="24"/>
          <w:lang w:eastAsia="es-ES"/>
        </w:rPr>
        <w:t>, cetonas, etc.).</w:t>
      </w:r>
    </w:p>
    <w:p w:rsidR="00720F35" w:rsidRDefault="00720F35" w:rsidP="00720F35">
      <w:pPr>
        <w:shd w:val="clear" w:color="auto" w:fill="FFFFFF"/>
        <w:spacing w:before="100" w:beforeAutospacing="1" w:after="100" w:afterAutospacing="1" w:line="240" w:lineRule="auto"/>
        <w:rPr>
          <w:rFonts w:ascii="Times New Roman" w:eastAsia="Times New Roman" w:hAnsi="Times New Roman" w:cs="Times New Roman"/>
          <w:sz w:val="24"/>
          <w:szCs w:val="24"/>
          <w:lang w:eastAsia="es-ES"/>
        </w:rPr>
      </w:pPr>
      <w:r w:rsidRPr="00720F35">
        <w:rPr>
          <w:rFonts w:ascii="Times New Roman" w:eastAsia="Times New Roman" w:hAnsi="Times New Roman" w:cs="Times New Roman"/>
          <w:sz w:val="24"/>
          <w:szCs w:val="24"/>
          <w:lang w:eastAsia="es-ES"/>
        </w:rPr>
        <w:t xml:space="preserve"> Los causantes de la emisión de estas sustancias son principalmente el tráfico, que genera entre el 50 y el 70% de la contaminación de las grandes ciudades europeas, y en menor medida las centrales eléctricas. </w:t>
      </w:r>
    </w:p>
    <w:p w:rsidR="00430126" w:rsidRDefault="00430126" w:rsidP="00430126">
      <w:pPr>
        <w:shd w:val="clear" w:color="auto" w:fill="FFFFFF"/>
        <w:spacing w:before="100" w:beforeAutospacing="1" w:after="100" w:afterAutospacing="1" w:line="240" w:lineRule="auto"/>
        <w:rPr>
          <w:rFonts w:ascii="Times New Roman" w:eastAsia="Times New Roman" w:hAnsi="Times New Roman" w:cs="Times New Roman"/>
          <w:sz w:val="24"/>
          <w:szCs w:val="24"/>
          <w:lang w:eastAsia="es-ES"/>
        </w:rPr>
      </w:pPr>
      <w:r w:rsidRPr="00430126">
        <w:rPr>
          <w:rFonts w:ascii="Times New Roman" w:eastAsia="Times New Roman" w:hAnsi="Times New Roman" w:cs="Times New Roman"/>
          <w:sz w:val="24"/>
          <w:szCs w:val="24"/>
          <w:lang w:eastAsia="es-ES"/>
        </w:rPr>
        <w:t xml:space="preserve">Este tipo de </w:t>
      </w:r>
      <w:r w:rsidRPr="00CF16C0">
        <w:rPr>
          <w:rFonts w:ascii="Times New Roman" w:eastAsia="Times New Roman" w:hAnsi="Times New Roman" w:cs="Times New Roman"/>
          <w:b/>
          <w:i/>
          <w:sz w:val="24"/>
          <w:szCs w:val="24"/>
          <w:lang w:eastAsia="es-ES"/>
        </w:rPr>
        <w:t>smog</w:t>
      </w:r>
      <w:r w:rsidRPr="00430126">
        <w:rPr>
          <w:rFonts w:ascii="Times New Roman" w:eastAsia="Times New Roman" w:hAnsi="Times New Roman" w:cs="Times New Roman"/>
          <w:sz w:val="24"/>
          <w:szCs w:val="24"/>
          <w:lang w:eastAsia="es-ES"/>
        </w:rPr>
        <w:t xml:space="preserve"> se describió por primera vez en Los Ángeles en los años 40, y se agrava especialmente en grandes ciudades con mucho tráfico, soleadas, y con poco movimiento de aire. También es especialmente significativo en ciudades con costa o cercanas a ella, como Los Ángeles o Tokio, y en grandes urbes situadas en amplios valles, como la ciudad de México.</w:t>
      </w:r>
    </w:p>
    <w:p w:rsidR="00430126" w:rsidRPr="00430126" w:rsidRDefault="00430126" w:rsidP="00430126">
      <w:pPr>
        <w:shd w:val="clear" w:color="auto" w:fill="FFFFFF"/>
        <w:spacing w:before="100" w:beforeAutospacing="1" w:after="100" w:afterAutospacing="1" w:line="240" w:lineRule="auto"/>
        <w:rPr>
          <w:rFonts w:ascii="Times New Roman" w:eastAsia="Times New Roman" w:hAnsi="Times New Roman" w:cs="Times New Roman"/>
          <w:sz w:val="24"/>
          <w:szCs w:val="24"/>
          <w:lang w:eastAsia="es-ES"/>
        </w:rPr>
      </w:pPr>
      <w:r w:rsidRPr="00430126">
        <w:rPr>
          <w:rFonts w:ascii="Times New Roman" w:eastAsia="Times New Roman" w:hAnsi="Times New Roman" w:cs="Times New Roman"/>
          <w:sz w:val="24"/>
          <w:szCs w:val="24"/>
          <w:lang w:eastAsia="es-ES"/>
        </w:rPr>
        <w:t xml:space="preserve"> El verano es la peor estación para este tipo de polución se le llama </w:t>
      </w:r>
      <w:r w:rsidRPr="00430126">
        <w:rPr>
          <w:rFonts w:ascii="Times New Roman" w:eastAsia="Times New Roman" w:hAnsi="Times New Roman" w:cs="Times New Roman"/>
          <w:b/>
          <w:i/>
          <w:sz w:val="24"/>
          <w:szCs w:val="24"/>
          <w:lang w:eastAsia="es-ES"/>
        </w:rPr>
        <w:t>smog de verano</w:t>
      </w:r>
      <w:r w:rsidRPr="00430126">
        <w:rPr>
          <w:rFonts w:ascii="Times New Roman" w:eastAsia="Times New Roman" w:hAnsi="Times New Roman" w:cs="Times New Roman"/>
          <w:sz w:val="24"/>
          <w:szCs w:val="24"/>
          <w:lang w:eastAsia="es-ES"/>
        </w:rPr>
        <w:t xml:space="preserve"> y algunos fenómenos climatológicos, como las inversiones térmicas, pueden agravarlo en determinadas épocas al dificultar la renovación del aire. En Europa, el </w:t>
      </w:r>
      <w:r w:rsidRPr="00430126">
        <w:rPr>
          <w:rFonts w:ascii="Times New Roman" w:eastAsia="Times New Roman" w:hAnsi="Times New Roman" w:cs="Times New Roman"/>
          <w:i/>
          <w:sz w:val="24"/>
          <w:szCs w:val="24"/>
          <w:lang w:eastAsia="es-ES"/>
        </w:rPr>
        <w:t xml:space="preserve">smog </w:t>
      </w:r>
      <w:proofErr w:type="spellStart"/>
      <w:r w:rsidRPr="00430126">
        <w:rPr>
          <w:rFonts w:ascii="Times New Roman" w:eastAsia="Times New Roman" w:hAnsi="Times New Roman" w:cs="Times New Roman"/>
          <w:i/>
          <w:sz w:val="24"/>
          <w:szCs w:val="24"/>
          <w:lang w:eastAsia="es-ES"/>
        </w:rPr>
        <w:t>fotoquímico</w:t>
      </w:r>
      <w:proofErr w:type="spellEnd"/>
      <w:r w:rsidRPr="00430126">
        <w:rPr>
          <w:rFonts w:ascii="Times New Roman" w:eastAsia="Times New Roman" w:hAnsi="Times New Roman" w:cs="Times New Roman"/>
          <w:sz w:val="24"/>
          <w:szCs w:val="24"/>
          <w:lang w:eastAsia="es-ES"/>
        </w:rPr>
        <w:t xml:space="preserve"> afecta especialmente a la región mediterránea. En este sentido, </w:t>
      </w:r>
      <w:r w:rsidRPr="00430126">
        <w:rPr>
          <w:rFonts w:ascii="Times New Roman" w:eastAsia="Times New Roman" w:hAnsi="Times New Roman" w:cs="Times New Roman"/>
          <w:bCs/>
          <w:sz w:val="24"/>
          <w:szCs w:val="24"/>
          <w:lang w:eastAsia="es-ES"/>
        </w:rPr>
        <w:t>algunos expertos afirman que el ozono es, en la actualidad, uno de los contaminantes atmosféricos más importantes en España</w:t>
      </w:r>
      <w:r w:rsidRPr="00430126">
        <w:rPr>
          <w:rFonts w:ascii="Times New Roman" w:eastAsia="Times New Roman" w:hAnsi="Times New Roman" w:cs="Times New Roman"/>
          <w:sz w:val="24"/>
          <w:szCs w:val="24"/>
          <w:lang w:eastAsia="es-ES"/>
        </w:rPr>
        <w:t xml:space="preserve">. </w:t>
      </w:r>
    </w:p>
    <w:p w:rsidR="00430126" w:rsidRDefault="000F5166" w:rsidP="00430126">
      <w:pPr>
        <w:shd w:val="clear" w:color="auto" w:fill="FFFFFF"/>
        <w:spacing w:before="100" w:beforeAutospacing="1" w:after="100" w:afterAutospacing="1" w:line="240" w:lineRule="auto"/>
        <w:rPr>
          <w:rFonts w:ascii="Times New Roman" w:eastAsia="Times New Roman" w:hAnsi="Times New Roman" w:cs="Times New Roman"/>
          <w:color w:val="333333"/>
          <w:sz w:val="24"/>
          <w:szCs w:val="24"/>
          <w:lang w:eastAsia="es-ES"/>
        </w:rPr>
      </w:pPr>
      <w:r>
        <w:rPr>
          <w:rFonts w:ascii="Times New Roman" w:eastAsia="Times New Roman" w:hAnsi="Times New Roman" w:cs="Times New Roman"/>
          <w:noProof/>
          <w:color w:val="333333"/>
          <w:sz w:val="24"/>
          <w:szCs w:val="24"/>
          <w:lang w:eastAsia="es-ES"/>
        </w:rPr>
        <w:lastRenderedPageBreak/>
        <w:drawing>
          <wp:anchor distT="0" distB="0" distL="114300" distR="114300" simplePos="0" relativeHeight="251685888" behindDoc="0" locked="0" layoutInCell="1" allowOverlap="1">
            <wp:simplePos x="0" y="0"/>
            <wp:positionH relativeFrom="column">
              <wp:posOffset>4173220</wp:posOffset>
            </wp:positionH>
            <wp:positionV relativeFrom="paragraph">
              <wp:posOffset>957580</wp:posOffset>
            </wp:positionV>
            <wp:extent cx="1666875" cy="2381250"/>
            <wp:effectExtent l="19050" t="0" r="9525" b="0"/>
            <wp:wrapSquare wrapText="bothSides"/>
            <wp:docPr id="39" name="Imagen 22" descr="http://static.consumer.es/www/imgs/2006/12/polucio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tatic.consumer.es/www/imgs/2006/12/polucion2.jpg"/>
                    <pic:cNvPicPr>
                      <a:picLocks noChangeAspect="1" noChangeArrowheads="1"/>
                    </pic:cNvPicPr>
                  </pic:nvPicPr>
                  <pic:blipFill>
                    <a:blip r:embed="rId129"/>
                    <a:srcRect/>
                    <a:stretch>
                      <a:fillRect/>
                    </a:stretch>
                  </pic:blipFill>
                  <pic:spPr bwMode="auto">
                    <a:xfrm>
                      <a:off x="0" y="0"/>
                      <a:ext cx="1666875" cy="2381250"/>
                    </a:xfrm>
                    <a:prstGeom prst="rect">
                      <a:avLst/>
                    </a:prstGeom>
                    <a:noFill/>
                    <a:ln w="9525">
                      <a:noFill/>
                      <a:miter lim="800000"/>
                      <a:headEnd/>
                      <a:tailEnd/>
                    </a:ln>
                  </pic:spPr>
                </pic:pic>
              </a:graphicData>
            </a:graphic>
          </wp:anchor>
        </w:drawing>
      </w:r>
      <w:r w:rsidR="00430126" w:rsidRPr="00430126">
        <w:rPr>
          <w:rFonts w:ascii="Times New Roman" w:eastAsia="Times New Roman" w:hAnsi="Times New Roman" w:cs="Times New Roman"/>
          <w:color w:val="333333"/>
          <w:sz w:val="24"/>
          <w:szCs w:val="24"/>
          <w:lang w:eastAsia="es-ES"/>
        </w:rPr>
        <w:t>Asimismo, el denominado "</w:t>
      </w:r>
      <w:r w:rsidR="00430126" w:rsidRPr="00430126">
        <w:rPr>
          <w:rFonts w:ascii="Times New Roman" w:eastAsia="Times New Roman" w:hAnsi="Times New Roman" w:cs="Times New Roman"/>
          <w:b/>
          <w:i/>
          <w:color w:val="333333"/>
          <w:sz w:val="24"/>
          <w:szCs w:val="24"/>
          <w:lang w:eastAsia="es-ES"/>
        </w:rPr>
        <w:t>smog de invierno</w:t>
      </w:r>
      <w:r w:rsidR="00430126" w:rsidRPr="00430126">
        <w:rPr>
          <w:rFonts w:ascii="Times New Roman" w:eastAsia="Times New Roman" w:hAnsi="Times New Roman" w:cs="Times New Roman"/>
          <w:color w:val="333333"/>
          <w:sz w:val="24"/>
          <w:szCs w:val="24"/>
          <w:lang w:eastAsia="es-ES"/>
        </w:rPr>
        <w:t xml:space="preserve">" o "smog ácido" se puede formar cuando las temperaturas son bajas y las concentraciones de dióxido de azufre aumentan por las emisiones de las calefacciones centrales de las casas. En invierno, la temperatura del suelo es a veces inferior que la de las capas altas de la atmósfera, haciendo que el aire permanezca cerca del suelo, y con ello los elementos contaminantes. </w:t>
      </w:r>
    </w:p>
    <w:p w:rsidR="00430126" w:rsidRDefault="00430126" w:rsidP="00430126">
      <w:pPr>
        <w:shd w:val="clear" w:color="auto" w:fill="FFFFFF"/>
        <w:spacing w:before="100" w:beforeAutospacing="1" w:after="100" w:afterAutospacing="1" w:line="240" w:lineRule="auto"/>
        <w:rPr>
          <w:rFonts w:ascii="Times New Roman" w:eastAsia="Times New Roman" w:hAnsi="Times New Roman" w:cs="Times New Roman"/>
          <w:color w:val="333333"/>
          <w:sz w:val="24"/>
          <w:szCs w:val="24"/>
          <w:lang w:eastAsia="es-ES"/>
        </w:rPr>
      </w:pPr>
    </w:p>
    <w:p w:rsidR="00430126" w:rsidRPr="00FC66C7" w:rsidRDefault="00430126" w:rsidP="00FC66C7">
      <w:pPr>
        <w:pStyle w:val="NormalWeb"/>
        <w:spacing w:before="0" w:beforeAutospacing="0" w:after="0" w:afterAutospacing="0"/>
        <w:jc w:val="both"/>
      </w:pPr>
      <w:bookmarkStart w:id="1" w:name="Smog_industrial"/>
      <w:bookmarkEnd w:id="1"/>
      <w:r w:rsidRPr="00FC66C7">
        <w:rPr>
          <w:b/>
          <w:bCs/>
          <w:i/>
          <w:iCs/>
        </w:rPr>
        <w:t xml:space="preserve">Smog </w:t>
      </w:r>
      <w:r w:rsidRPr="00FC66C7">
        <w:rPr>
          <w:b/>
          <w:bCs/>
        </w:rPr>
        <w:t>Industrial</w:t>
      </w:r>
      <w:r w:rsidRPr="00FC66C7">
        <w:t xml:space="preserve"> </w:t>
      </w:r>
    </w:p>
    <w:p w:rsidR="00430126" w:rsidRPr="00FC66C7" w:rsidRDefault="00430126" w:rsidP="00FC66C7">
      <w:pPr>
        <w:pStyle w:val="NormalWeb"/>
        <w:spacing w:before="0" w:beforeAutospacing="0" w:after="0" w:afterAutospacing="0"/>
        <w:jc w:val="both"/>
      </w:pPr>
      <w:r w:rsidRPr="00FC66C7">
        <w:t>El llamado smog industrial o gris fue muy típico en algunas ciudades grandes, como Londres o Chicago, con mucha industria, en las que, hasta hace unos años, se quemaban grandes cantidades de carbón y petróleo pesado con mucho azufre, en instalaciones industriales y de calefacción. En estas ciudades se formaba una mezcla de dióxido de azufre, gotitas de ácido sulfúrico formad</w:t>
      </w:r>
      <w:r w:rsidR="00FC66C7">
        <w:t>o</w:t>
      </w:r>
      <w:r w:rsidRPr="00FC66C7">
        <w:t xml:space="preserve"> a partir del anterior y una gran variedad de partículas sólidas en suspensión, que originaba una espesa niebla cargada de contaminantes, con efectos muy nocivos para la salud de las personas y para la conservación de edificios y materiales. </w:t>
      </w:r>
    </w:p>
    <w:p w:rsidR="00430126" w:rsidRDefault="00430126" w:rsidP="00FC66C7">
      <w:pPr>
        <w:shd w:val="clear" w:color="auto" w:fill="FFFFFF"/>
        <w:spacing w:line="240" w:lineRule="auto"/>
        <w:rPr>
          <w:rFonts w:ascii="Times New Roman" w:eastAsia="Times New Roman" w:hAnsi="Times New Roman" w:cs="Times New Roman"/>
          <w:color w:val="333333"/>
          <w:sz w:val="24"/>
          <w:szCs w:val="24"/>
          <w:lang w:eastAsia="es-ES"/>
        </w:rPr>
      </w:pPr>
    </w:p>
    <w:p w:rsidR="00FC66C7" w:rsidRDefault="00FC66C7" w:rsidP="00FC66C7">
      <w:pPr>
        <w:pStyle w:val="NormalWeb"/>
        <w:spacing w:before="0" w:beforeAutospacing="0" w:after="0" w:afterAutospacing="0"/>
        <w:jc w:val="both"/>
      </w:pPr>
      <w:r w:rsidRPr="00FC66C7">
        <w:t xml:space="preserve">En muchas ciudades el principal problema de contaminación es el llamado smog </w:t>
      </w:r>
      <w:proofErr w:type="spellStart"/>
      <w:r w:rsidRPr="00FC66C7">
        <w:t>fotoquímico</w:t>
      </w:r>
      <w:proofErr w:type="spellEnd"/>
      <w:r w:rsidRPr="00FC66C7">
        <w:t xml:space="preserve">. Con este nombre nos referimos a una mezcla de contaminantes de origen </w:t>
      </w:r>
      <w:hyperlink r:id="rId130" w:anchor="Conceptos básicos en contaminación atmosférica" w:tgtFrame="_blank" w:history="1">
        <w:r w:rsidRPr="00FC66C7">
          <w:rPr>
            <w:rStyle w:val="Hipervnculo"/>
            <w:color w:val="auto"/>
          </w:rPr>
          <w:t>primario</w:t>
        </w:r>
      </w:hyperlink>
      <w:r w:rsidRPr="00FC66C7">
        <w:t xml:space="preserve"> (</w:t>
      </w:r>
      <w:proofErr w:type="spellStart"/>
      <w:r w:rsidR="00D9323B">
        <w:fldChar w:fldCharType="begin"/>
      </w:r>
      <w:r w:rsidR="00D9323B">
        <w:instrText>HYPERLINK "http://www.tecnun.es/asignaturas/Ecologia/Hipertexto/10CAtm1/200Conta.htm" \l "OxidosN" \t "_blank"</w:instrText>
      </w:r>
      <w:r w:rsidR="00D9323B">
        <w:fldChar w:fldCharType="separate"/>
      </w:r>
      <w:r w:rsidRPr="00FC66C7">
        <w:rPr>
          <w:rStyle w:val="Hipervnculo"/>
          <w:color w:val="auto"/>
        </w:rPr>
        <w:t>NO</w:t>
      </w:r>
      <w:r w:rsidRPr="00FC66C7">
        <w:rPr>
          <w:rStyle w:val="Hipervnculo"/>
          <w:color w:val="auto"/>
          <w:vertAlign w:val="subscript"/>
        </w:rPr>
        <w:t>x</w:t>
      </w:r>
      <w:proofErr w:type="spellEnd"/>
      <w:r w:rsidRPr="00FC66C7">
        <w:rPr>
          <w:rStyle w:val="Hipervnculo"/>
          <w:color w:val="auto"/>
        </w:rPr>
        <w:t xml:space="preserve"> e hidrocarburos volátiles</w:t>
      </w:r>
      <w:r w:rsidR="00D9323B">
        <w:fldChar w:fldCharType="end"/>
      </w:r>
      <w:r w:rsidRPr="00FC66C7">
        <w:t xml:space="preserve">) con otros secundarios (ozono, </w:t>
      </w:r>
      <w:hyperlink r:id="rId131" w:anchor="Peroxiacilo" w:tgtFrame="_blank" w:history="1">
        <w:proofErr w:type="spellStart"/>
        <w:r w:rsidRPr="00FC66C7">
          <w:rPr>
            <w:rStyle w:val="Hipervnculo"/>
            <w:color w:val="auto"/>
          </w:rPr>
          <w:t>peroxiacilo</w:t>
        </w:r>
        <w:proofErr w:type="spellEnd"/>
      </w:hyperlink>
      <w:r w:rsidRPr="00FC66C7">
        <w:t xml:space="preserve">, radicales </w:t>
      </w:r>
      <w:hyperlink r:id="rId132" w:anchor="Hidroxilo" w:tgtFrame="_blank" w:history="1">
        <w:r w:rsidRPr="00FC66C7">
          <w:rPr>
            <w:rStyle w:val="Hipervnculo"/>
            <w:color w:val="auto"/>
          </w:rPr>
          <w:t>hidroxilo</w:t>
        </w:r>
      </w:hyperlink>
      <w:r w:rsidRPr="00FC66C7">
        <w:t>, etc.) que se forman por reacciones producidas por la luz solar al incidir sobre los primeros. </w:t>
      </w:r>
    </w:p>
    <w:p w:rsidR="00FC66C7" w:rsidRPr="00FC66C7" w:rsidRDefault="00FC66C7" w:rsidP="00FC66C7">
      <w:pPr>
        <w:pStyle w:val="NormalWeb"/>
        <w:spacing w:before="0" w:beforeAutospacing="0" w:after="0" w:afterAutospacing="0"/>
        <w:jc w:val="both"/>
        <w:rPr>
          <w:b/>
        </w:rPr>
      </w:pPr>
      <w:proofErr w:type="gramStart"/>
      <w:r w:rsidRPr="00FC66C7">
        <w:rPr>
          <w:b/>
        </w:rPr>
        <w:t>NO</w:t>
      </w:r>
      <w:r w:rsidRPr="00FC66C7">
        <w:rPr>
          <w:b/>
          <w:vertAlign w:val="subscript"/>
        </w:rPr>
        <w:t>2(</w:t>
      </w:r>
      <w:proofErr w:type="gramEnd"/>
      <w:r w:rsidRPr="00FC66C7">
        <w:rPr>
          <w:b/>
          <w:vertAlign w:val="subscript"/>
        </w:rPr>
        <w:t>g)</w:t>
      </w:r>
      <w:r w:rsidRPr="00FC66C7">
        <w:rPr>
          <w:b/>
        </w:rPr>
        <w:t xml:space="preserve">  + </w:t>
      </w:r>
      <w:proofErr w:type="spellStart"/>
      <w:r w:rsidRPr="00FC66C7">
        <w:rPr>
          <w:b/>
        </w:rPr>
        <w:t>hν</w:t>
      </w:r>
      <w:proofErr w:type="spellEnd"/>
      <w:r w:rsidRPr="00FC66C7">
        <w:rPr>
          <w:b/>
        </w:rPr>
        <w:t xml:space="preserve">  → NO</w:t>
      </w:r>
      <w:r w:rsidRPr="00FC66C7">
        <w:rPr>
          <w:b/>
          <w:vertAlign w:val="subscript"/>
        </w:rPr>
        <w:t>(g)</w:t>
      </w:r>
      <w:r w:rsidRPr="00FC66C7">
        <w:rPr>
          <w:b/>
        </w:rPr>
        <w:t>+ O(g)</w:t>
      </w:r>
    </w:p>
    <w:p w:rsidR="00FC66C7" w:rsidRDefault="00FC66C7" w:rsidP="00FC66C7">
      <w:pPr>
        <w:pStyle w:val="NormalWeb"/>
        <w:spacing w:before="0" w:beforeAutospacing="0" w:after="0" w:afterAutospacing="0"/>
        <w:jc w:val="both"/>
      </w:pPr>
      <w:r w:rsidRPr="00FC66C7">
        <w:t xml:space="preserve"> </w:t>
      </w:r>
    </w:p>
    <w:p w:rsidR="00FC66C7" w:rsidRDefault="00FC66C7" w:rsidP="00FC66C7">
      <w:pPr>
        <w:pStyle w:val="NormalWeb"/>
        <w:spacing w:before="0" w:beforeAutospacing="0" w:after="0" w:afterAutospacing="0"/>
        <w:jc w:val="both"/>
      </w:pPr>
      <w:r w:rsidRPr="00FC66C7">
        <w:t>Esta mezcla oscurece la atmósfera dejando un aire teñido de color marrón rojizo cargado de componentes dañinos para los seres vivos y los materiales. Aunque prácticamente en todas las ciudades del mundo hay problemas con este tipo de contaminación, es especialmente importante en las que están en lugares con clima seco, cálido y soleado, y tienen muchos vehículos. El verano es la peor estación para este tipo de polución y, además, algunos fenómenos climatológic</w:t>
      </w:r>
      <w:r w:rsidR="005011B5">
        <w:t>o</w:t>
      </w:r>
      <w:r w:rsidRPr="00FC66C7">
        <w:t>s, como las inversiones térmicas, pueden agravar este problema en determinadas épocas ya que dificultan la renovación del aire y la eliminación de los</w:t>
      </w:r>
      <w:r>
        <w:t xml:space="preserve"> contaminantes. </w:t>
      </w:r>
    </w:p>
    <w:p w:rsidR="00FC66C7" w:rsidRPr="00FC66C7" w:rsidRDefault="00FC66C7" w:rsidP="00FC66C7">
      <w:pPr>
        <w:pBdr>
          <w:bottom w:val="single" w:sz="6" w:space="1" w:color="auto"/>
        </w:pBdr>
        <w:spacing w:line="240" w:lineRule="auto"/>
        <w:rPr>
          <w:rFonts w:ascii="Times New Roman" w:eastAsia="Times New Roman" w:hAnsi="Times New Roman" w:cs="Times New Roman"/>
          <w:vanish/>
          <w:sz w:val="24"/>
          <w:szCs w:val="24"/>
          <w:lang w:eastAsia="es-ES"/>
        </w:rPr>
      </w:pPr>
      <w:r w:rsidRPr="00FC66C7">
        <w:rPr>
          <w:rFonts w:ascii="Times New Roman" w:eastAsia="Times New Roman" w:hAnsi="Times New Roman" w:cs="Times New Roman"/>
          <w:vanish/>
          <w:sz w:val="24"/>
          <w:szCs w:val="24"/>
          <w:lang w:eastAsia="es-ES"/>
        </w:rPr>
        <w:t>Principio del formulario</w:t>
      </w:r>
    </w:p>
    <w:p w:rsidR="00FC66C7" w:rsidRDefault="00FC66C7" w:rsidP="00FC66C7">
      <w:pPr>
        <w:shd w:val="clear" w:color="auto" w:fill="FFFFFF"/>
        <w:spacing w:before="100" w:beforeAutospacing="1" w:after="100" w:afterAutospacing="1" w:line="240" w:lineRule="auto"/>
        <w:rPr>
          <w:rFonts w:ascii="Times New Roman" w:eastAsia="Times New Roman" w:hAnsi="Times New Roman" w:cs="Times New Roman"/>
          <w:sz w:val="24"/>
          <w:szCs w:val="24"/>
          <w:lang w:eastAsia="es-ES"/>
        </w:rPr>
      </w:pPr>
      <w:r w:rsidRPr="00FC66C7">
        <w:rPr>
          <w:rFonts w:ascii="Times New Roman" w:eastAsia="Times New Roman" w:hAnsi="Times New Roman" w:cs="Times New Roman"/>
          <w:sz w:val="24"/>
          <w:szCs w:val="24"/>
          <w:lang w:eastAsia="es-ES"/>
        </w:rPr>
        <w:t xml:space="preserve">Una vez que el oxígeno y el nitrógeno se combinan, forman varios compuestos químicos gaseosos que reciben el nombre genérico de "óxidos de nitrógeno", a menudo abreviado con el término </w:t>
      </w:r>
      <w:proofErr w:type="spellStart"/>
      <w:r w:rsidRPr="00FC66C7">
        <w:rPr>
          <w:rFonts w:ascii="Times New Roman" w:eastAsia="Times New Roman" w:hAnsi="Times New Roman" w:cs="Times New Roman"/>
          <w:sz w:val="24"/>
          <w:szCs w:val="24"/>
          <w:lang w:eastAsia="es-ES"/>
        </w:rPr>
        <w:t>NOx</w:t>
      </w:r>
      <w:proofErr w:type="spellEnd"/>
      <w:r w:rsidRPr="00FC66C7">
        <w:rPr>
          <w:rFonts w:ascii="Times New Roman" w:eastAsia="Times New Roman" w:hAnsi="Times New Roman" w:cs="Times New Roman"/>
          <w:sz w:val="24"/>
          <w:szCs w:val="24"/>
          <w:lang w:eastAsia="es-ES"/>
        </w:rPr>
        <w:t>. Algunos de estos compuestos, principalmente el monóxido de nitrógeno, también conocido como óxido nítrico (NO), y sobre todo el dióxido de nitrógeno (NO</w:t>
      </w:r>
      <w:r w:rsidRPr="00FC66C7">
        <w:rPr>
          <w:rFonts w:ascii="Times New Roman" w:eastAsia="Times New Roman" w:hAnsi="Times New Roman" w:cs="Times New Roman"/>
          <w:sz w:val="24"/>
          <w:szCs w:val="24"/>
          <w:vertAlign w:val="subscript"/>
          <w:lang w:eastAsia="es-ES"/>
        </w:rPr>
        <w:t>2</w:t>
      </w:r>
      <w:r w:rsidRPr="00FC66C7">
        <w:rPr>
          <w:rFonts w:ascii="Times New Roman" w:eastAsia="Times New Roman" w:hAnsi="Times New Roman" w:cs="Times New Roman"/>
          <w:sz w:val="24"/>
          <w:szCs w:val="24"/>
          <w:lang w:eastAsia="es-ES"/>
        </w:rPr>
        <w:t xml:space="preserve">), producen </w:t>
      </w:r>
      <w:r w:rsidRPr="00FC66C7">
        <w:rPr>
          <w:rFonts w:ascii="Times New Roman" w:eastAsia="Times New Roman" w:hAnsi="Times New Roman" w:cs="Times New Roman"/>
          <w:bCs/>
          <w:sz w:val="24"/>
          <w:szCs w:val="24"/>
          <w:lang w:eastAsia="es-ES"/>
        </w:rPr>
        <w:t>importantes impactos medioambientales y en la salud</w:t>
      </w:r>
      <w:r w:rsidRPr="00FC66C7">
        <w:rPr>
          <w:rFonts w:ascii="Times New Roman" w:eastAsia="Times New Roman" w:hAnsi="Times New Roman" w:cs="Times New Roman"/>
          <w:sz w:val="24"/>
          <w:szCs w:val="24"/>
          <w:lang w:eastAsia="es-ES"/>
        </w:rPr>
        <w:t xml:space="preserve">. </w:t>
      </w:r>
    </w:p>
    <w:p w:rsidR="00FC66C7" w:rsidRDefault="00FC66C7" w:rsidP="00FC66C7">
      <w:pPr>
        <w:shd w:val="clear" w:color="auto" w:fill="FFFFFF"/>
        <w:spacing w:before="100" w:beforeAutospacing="1" w:after="100" w:afterAutospacing="1" w:line="240" w:lineRule="auto"/>
        <w:rPr>
          <w:rFonts w:ascii="Times New Roman" w:eastAsia="Times New Roman" w:hAnsi="Times New Roman" w:cs="Times New Roman"/>
          <w:sz w:val="24"/>
          <w:szCs w:val="24"/>
          <w:lang w:eastAsia="es-ES"/>
        </w:rPr>
      </w:pPr>
      <w:r w:rsidRPr="00FC66C7">
        <w:rPr>
          <w:rFonts w:ascii="Times New Roman" w:eastAsia="Times New Roman" w:hAnsi="Times New Roman" w:cs="Times New Roman"/>
          <w:sz w:val="24"/>
          <w:szCs w:val="24"/>
          <w:lang w:eastAsia="es-ES"/>
        </w:rPr>
        <w:t xml:space="preserve">La naturaleza es la productora principal de óxidos de nitrógeno, mediante la descomposición bacteriana de nitratos orgánicos, por la combustión vegetal o por la actividad volcánica. No obstante, la acción humana está incrementando la emisión de este tipo de gases, mediante el escape de vehículos motorizados, sobre todo de tipo diesel, la combustión del carbón, petróleo o gas natural, el uso de fertilizantes, el incremento de residuos de origen humano y animal, y durante diversos procesos industriales. </w:t>
      </w:r>
    </w:p>
    <w:p w:rsidR="005011B5" w:rsidRDefault="005011B5" w:rsidP="00FC66C7">
      <w:pPr>
        <w:shd w:val="clear" w:color="auto" w:fill="FFFFFF"/>
        <w:spacing w:before="100" w:beforeAutospacing="1" w:after="100" w:afterAutospacing="1" w:line="240" w:lineRule="auto"/>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t xml:space="preserve">El smog, aparte de reducir la visibilidad natural, irrita los ojos, las mucosas y el aparato respiratorio, incrementando considerablemente la tasa de mortalidad. Afecta negativamente a la </w:t>
      </w:r>
      <w:r>
        <w:rPr>
          <w:rFonts w:ascii="Times New Roman" w:eastAsia="Times New Roman" w:hAnsi="Times New Roman" w:cs="Times New Roman"/>
          <w:sz w:val="24"/>
          <w:szCs w:val="24"/>
          <w:lang w:eastAsia="es-ES"/>
        </w:rPr>
        <w:lastRenderedPageBreak/>
        <w:t>vegetación. Su prevención requiere controlar adecuadamente la emisión de humos procedentes de calderas, hornos, industrias metálicas, vehículos, incineradores, etc.</w:t>
      </w:r>
    </w:p>
    <w:p w:rsidR="005011B5" w:rsidRDefault="005011B5" w:rsidP="00FC66C7">
      <w:pPr>
        <w:shd w:val="clear" w:color="auto" w:fill="FFFFFF"/>
        <w:spacing w:before="100" w:beforeAutospacing="1" w:after="100" w:afterAutospacing="1" w:line="240" w:lineRule="auto"/>
        <w:rPr>
          <w:rFonts w:ascii="Times New Roman" w:eastAsia="Times New Roman" w:hAnsi="Times New Roman" w:cs="Times New Roman"/>
          <w:b/>
          <w:sz w:val="24"/>
          <w:szCs w:val="24"/>
          <w:lang w:eastAsia="es-ES"/>
        </w:rPr>
      </w:pPr>
      <w:r w:rsidRPr="005011B5">
        <w:rPr>
          <w:rFonts w:ascii="Times New Roman" w:eastAsia="Times New Roman" w:hAnsi="Times New Roman" w:cs="Times New Roman"/>
          <w:b/>
          <w:sz w:val="24"/>
          <w:szCs w:val="24"/>
          <w:lang w:eastAsia="es-ES"/>
        </w:rPr>
        <w:t>MEDIDAS PARA SU PROTECCIÓN</w:t>
      </w:r>
    </w:p>
    <w:p w:rsidR="005011B5" w:rsidRDefault="005011B5" w:rsidP="00FC66C7">
      <w:pPr>
        <w:shd w:val="clear" w:color="auto" w:fill="FFFFFF"/>
        <w:spacing w:before="100" w:beforeAutospacing="1" w:after="100" w:afterAutospacing="1" w:line="240" w:lineRule="auto"/>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t xml:space="preserve">Los efectos de la contaminación atmosférica, tanto a nivel individual como a nivel local o global, están directamente relacionados con las actividades </w:t>
      </w:r>
      <w:proofErr w:type="spellStart"/>
      <w:r>
        <w:rPr>
          <w:rFonts w:ascii="Times New Roman" w:eastAsia="Times New Roman" w:hAnsi="Times New Roman" w:cs="Times New Roman"/>
          <w:sz w:val="24"/>
          <w:szCs w:val="24"/>
          <w:lang w:eastAsia="es-ES"/>
        </w:rPr>
        <w:t>antrópicas</w:t>
      </w:r>
      <w:proofErr w:type="spellEnd"/>
      <w:r>
        <w:rPr>
          <w:rFonts w:ascii="Times New Roman" w:eastAsia="Times New Roman" w:hAnsi="Times New Roman" w:cs="Times New Roman"/>
          <w:sz w:val="24"/>
          <w:szCs w:val="24"/>
          <w:lang w:eastAsia="es-ES"/>
        </w:rPr>
        <w:t>, por lo que las medidas frente a la contaminación, tanto preventivas como correctoras, se han de centrar en los procesos energéticos, los transportes y las actividades industriales.</w:t>
      </w:r>
    </w:p>
    <w:p w:rsidR="00FE6DD3" w:rsidRPr="00FE6DD3" w:rsidRDefault="00FE6DD3" w:rsidP="00FE6DD3">
      <w:pPr>
        <w:shd w:val="clear" w:color="auto" w:fill="FFFFFF"/>
        <w:spacing w:before="100" w:beforeAutospacing="1" w:after="100" w:afterAutospacing="1" w:line="240" w:lineRule="auto"/>
        <w:rPr>
          <w:rFonts w:ascii="Times New Roman" w:eastAsia="Times New Roman" w:hAnsi="Times New Roman" w:cs="Times New Roman"/>
          <w:b/>
          <w:sz w:val="24"/>
          <w:szCs w:val="24"/>
          <w:lang w:eastAsia="es-ES"/>
        </w:rPr>
      </w:pPr>
      <w:r>
        <w:rPr>
          <w:rFonts w:ascii="Times New Roman" w:eastAsia="Times New Roman" w:hAnsi="Times New Roman" w:cs="Times New Roman"/>
          <w:b/>
          <w:sz w:val="24"/>
          <w:szCs w:val="24"/>
          <w:lang w:eastAsia="es-ES"/>
        </w:rPr>
        <w:t>a)</w:t>
      </w:r>
      <w:r w:rsidR="002E0CAB">
        <w:rPr>
          <w:rFonts w:ascii="Times New Roman" w:eastAsia="Times New Roman" w:hAnsi="Times New Roman" w:cs="Times New Roman"/>
          <w:b/>
          <w:sz w:val="24"/>
          <w:szCs w:val="24"/>
          <w:lang w:eastAsia="es-ES"/>
        </w:rPr>
        <w:t xml:space="preserve"> </w:t>
      </w:r>
      <w:r w:rsidR="005011B5" w:rsidRPr="00FE6DD3">
        <w:rPr>
          <w:rFonts w:ascii="Times New Roman" w:eastAsia="Times New Roman" w:hAnsi="Times New Roman" w:cs="Times New Roman"/>
          <w:b/>
          <w:sz w:val="24"/>
          <w:szCs w:val="24"/>
          <w:lang w:eastAsia="es-ES"/>
        </w:rPr>
        <w:t>Medidas preventivas</w:t>
      </w:r>
      <w:r w:rsidRPr="00FE6DD3">
        <w:rPr>
          <w:rFonts w:ascii="Times New Roman" w:eastAsia="Times New Roman" w:hAnsi="Times New Roman" w:cs="Times New Roman"/>
          <w:b/>
          <w:sz w:val="24"/>
          <w:szCs w:val="24"/>
          <w:lang w:eastAsia="es-ES"/>
        </w:rPr>
        <w:t xml:space="preserve">. </w:t>
      </w:r>
    </w:p>
    <w:p w:rsidR="005011B5" w:rsidRPr="00FE6DD3" w:rsidRDefault="00FE6DD3" w:rsidP="00FE6DD3">
      <w:pPr>
        <w:pStyle w:val="Prrafodelista"/>
        <w:numPr>
          <w:ilvl w:val="0"/>
          <w:numId w:val="15"/>
        </w:numPr>
        <w:shd w:val="clear" w:color="auto" w:fill="FFFFFF"/>
        <w:spacing w:before="100" w:beforeAutospacing="1" w:after="100" w:afterAutospacing="1" w:line="240" w:lineRule="auto"/>
        <w:ind w:left="993" w:hanging="426"/>
        <w:rPr>
          <w:rFonts w:ascii="Times New Roman" w:eastAsia="Times New Roman" w:hAnsi="Times New Roman" w:cs="Times New Roman"/>
          <w:b/>
          <w:sz w:val="24"/>
          <w:szCs w:val="24"/>
          <w:lang w:eastAsia="es-ES"/>
        </w:rPr>
      </w:pPr>
      <w:r>
        <w:rPr>
          <w:rFonts w:ascii="Times New Roman" w:eastAsia="Times New Roman" w:hAnsi="Times New Roman" w:cs="Times New Roman"/>
          <w:sz w:val="24"/>
          <w:szCs w:val="24"/>
          <w:lang w:eastAsia="es-ES"/>
        </w:rPr>
        <w:t>Planificar los usos del territorio con el fin de ubicar las industrias donde sus efectos sobre los seres humanos y el medio ambiente sean menores.</w:t>
      </w:r>
    </w:p>
    <w:p w:rsidR="00FE6DD3" w:rsidRPr="00FE6DD3" w:rsidRDefault="00FE6DD3" w:rsidP="00FE6DD3">
      <w:pPr>
        <w:pStyle w:val="Prrafodelista"/>
        <w:numPr>
          <w:ilvl w:val="0"/>
          <w:numId w:val="15"/>
        </w:numPr>
        <w:shd w:val="clear" w:color="auto" w:fill="FFFFFF"/>
        <w:spacing w:before="100" w:beforeAutospacing="1" w:after="100" w:afterAutospacing="1" w:line="240" w:lineRule="auto"/>
        <w:ind w:left="993" w:hanging="426"/>
        <w:rPr>
          <w:rFonts w:ascii="Times New Roman" w:eastAsia="Times New Roman" w:hAnsi="Times New Roman" w:cs="Times New Roman"/>
          <w:b/>
          <w:sz w:val="24"/>
          <w:szCs w:val="24"/>
          <w:lang w:eastAsia="es-ES"/>
        </w:rPr>
      </w:pPr>
      <w:r>
        <w:rPr>
          <w:rFonts w:ascii="Times New Roman" w:eastAsia="Times New Roman" w:hAnsi="Times New Roman" w:cs="Times New Roman"/>
          <w:sz w:val="24"/>
          <w:szCs w:val="24"/>
          <w:lang w:eastAsia="es-ES"/>
        </w:rPr>
        <w:t xml:space="preserve">Potenciar el transporte público </w:t>
      </w:r>
    </w:p>
    <w:p w:rsidR="00FE6DD3" w:rsidRPr="00FE6DD3" w:rsidRDefault="00FE6DD3" w:rsidP="00FE6DD3">
      <w:pPr>
        <w:pStyle w:val="Prrafodelista"/>
        <w:numPr>
          <w:ilvl w:val="0"/>
          <w:numId w:val="15"/>
        </w:numPr>
        <w:shd w:val="clear" w:color="auto" w:fill="FFFFFF"/>
        <w:spacing w:before="100" w:beforeAutospacing="1" w:after="100" w:afterAutospacing="1" w:line="240" w:lineRule="auto"/>
        <w:ind w:left="993" w:hanging="426"/>
        <w:rPr>
          <w:rFonts w:ascii="Times New Roman" w:eastAsia="Times New Roman" w:hAnsi="Times New Roman" w:cs="Times New Roman"/>
          <w:b/>
          <w:sz w:val="24"/>
          <w:szCs w:val="24"/>
          <w:lang w:eastAsia="es-ES"/>
        </w:rPr>
      </w:pPr>
      <w:r>
        <w:rPr>
          <w:rFonts w:ascii="Times New Roman" w:eastAsia="Times New Roman" w:hAnsi="Times New Roman" w:cs="Times New Roman"/>
          <w:sz w:val="24"/>
          <w:szCs w:val="24"/>
          <w:lang w:eastAsia="es-ES"/>
        </w:rPr>
        <w:t>Evaluar el impacto ambiental de cualquier proyecto que pueda tener una incidencia medioambiental</w:t>
      </w:r>
    </w:p>
    <w:p w:rsidR="00FE6DD3" w:rsidRPr="00FE6DD3" w:rsidRDefault="00FE6DD3" w:rsidP="00FE6DD3">
      <w:pPr>
        <w:pStyle w:val="Prrafodelista"/>
        <w:numPr>
          <w:ilvl w:val="0"/>
          <w:numId w:val="15"/>
        </w:numPr>
        <w:shd w:val="clear" w:color="auto" w:fill="FFFFFF"/>
        <w:spacing w:before="100" w:beforeAutospacing="1" w:after="100" w:afterAutospacing="1" w:line="240" w:lineRule="auto"/>
        <w:ind w:left="993" w:hanging="426"/>
        <w:rPr>
          <w:rFonts w:ascii="Times New Roman" w:eastAsia="Times New Roman" w:hAnsi="Times New Roman" w:cs="Times New Roman"/>
          <w:b/>
          <w:sz w:val="24"/>
          <w:szCs w:val="24"/>
          <w:lang w:eastAsia="es-ES"/>
        </w:rPr>
      </w:pPr>
      <w:r>
        <w:rPr>
          <w:rFonts w:ascii="Times New Roman" w:eastAsia="Times New Roman" w:hAnsi="Times New Roman" w:cs="Times New Roman"/>
          <w:sz w:val="24"/>
          <w:szCs w:val="24"/>
          <w:lang w:eastAsia="es-ES"/>
        </w:rPr>
        <w:t>Elaborar normas legislativas que regulen los niveles de emisión</w:t>
      </w:r>
    </w:p>
    <w:p w:rsidR="00FE6DD3" w:rsidRPr="00FE6DD3" w:rsidRDefault="00FE6DD3" w:rsidP="00FE6DD3">
      <w:pPr>
        <w:pStyle w:val="Prrafodelista"/>
        <w:numPr>
          <w:ilvl w:val="0"/>
          <w:numId w:val="15"/>
        </w:numPr>
        <w:shd w:val="clear" w:color="auto" w:fill="FFFFFF"/>
        <w:spacing w:before="100" w:beforeAutospacing="1" w:after="100" w:afterAutospacing="1" w:line="240" w:lineRule="auto"/>
        <w:ind w:left="993" w:hanging="426"/>
        <w:rPr>
          <w:rFonts w:ascii="Times New Roman" w:eastAsia="Times New Roman" w:hAnsi="Times New Roman" w:cs="Times New Roman"/>
          <w:sz w:val="24"/>
          <w:szCs w:val="24"/>
          <w:lang w:eastAsia="es-ES"/>
        </w:rPr>
      </w:pPr>
      <w:r w:rsidRPr="00FE6DD3">
        <w:rPr>
          <w:rFonts w:ascii="Times New Roman" w:eastAsia="Times New Roman" w:hAnsi="Times New Roman" w:cs="Times New Roman"/>
          <w:sz w:val="24"/>
          <w:szCs w:val="24"/>
          <w:lang w:eastAsia="es-ES"/>
        </w:rPr>
        <w:t>Adoptar políticas de información y educación ambiental</w:t>
      </w:r>
    </w:p>
    <w:p w:rsidR="00FE6DD3" w:rsidRDefault="00FE6DD3" w:rsidP="00FE6DD3">
      <w:pPr>
        <w:shd w:val="clear" w:color="auto" w:fill="FFFFFF"/>
        <w:spacing w:before="100" w:beforeAutospacing="1" w:after="100" w:afterAutospacing="1" w:line="240" w:lineRule="auto"/>
        <w:rPr>
          <w:rFonts w:ascii="Times New Roman" w:eastAsia="Times New Roman" w:hAnsi="Times New Roman" w:cs="Times New Roman"/>
          <w:sz w:val="24"/>
          <w:szCs w:val="24"/>
          <w:lang w:eastAsia="es-ES"/>
        </w:rPr>
      </w:pPr>
      <w:r>
        <w:rPr>
          <w:rFonts w:ascii="Times New Roman" w:eastAsia="Times New Roman" w:hAnsi="Times New Roman" w:cs="Times New Roman"/>
          <w:b/>
          <w:sz w:val="24"/>
          <w:szCs w:val="24"/>
          <w:lang w:eastAsia="es-ES"/>
        </w:rPr>
        <w:t>b) Medidas correctoras.-</w:t>
      </w:r>
      <w:r>
        <w:rPr>
          <w:rFonts w:ascii="Times New Roman" w:eastAsia="Times New Roman" w:hAnsi="Times New Roman" w:cs="Times New Roman"/>
          <w:sz w:val="24"/>
          <w:szCs w:val="24"/>
          <w:lang w:eastAsia="es-ES"/>
        </w:rPr>
        <w:t xml:space="preserve"> Se aplican cuando las medidas preventivas no alcanzan los objetivos exigidos.</w:t>
      </w:r>
    </w:p>
    <w:p w:rsidR="00FE6DD3" w:rsidRDefault="00FE6DD3" w:rsidP="00FE6DD3">
      <w:pPr>
        <w:pStyle w:val="Prrafodelista"/>
        <w:numPr>
          <w:ilvl w:val="0"/>
          <w:numId w:val="17"/>
        </w:numPr>
        <w:shd w:val="clear" w:color="auto" w:fill="FFFFFF"/>
        <w:spacing w:before="100" w:beforeAutospacing="1" w:after="100" w:afterAutospacing="1" w:line="240" w:lineRule="auto"/>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t>Garantizar una buen dispersión en el entorno por medio de chimeneas adecuadas, evitando en lo posible la contaminación transfronteriza</w:t>
      </w:r>
    </w:p>
    <w:p w:rsidR="00FC66C7" w:rsidRPr="002E0CAB" w:rsidRDefault="00FE6DD3" w:rsidP="00430126">
      <w:pPr>
        <w:pStyle w:val="Prrafodelista"/>
        <w:numPr>
          <w:ilvl w:val="0"/>
          <w:numId w:val="17"/>
        </w:numPr>
        <w:shd w:val="clear" w:color="auto" w:fill="FFFFFF"/>
        <w:spacing w:before="100" w:beforeAutospacing="1" w:after="100" w:afterAutospacing="1" w:line="240" w:lineRule="auto"/>
        <w:rPr>
          <w:rFonts w:ascii="Times New Roman" w:eastAsia="Times New Roman" w:hAnsi="Times New Roman" w:cs="Times New Roman"/>
          <w:color w:val="333333"/>
          <w:sz w:val="24"/>
          <w:szCs w:val="24"/>
          <w:lang w:eastAsia="es-ES"/>
        </w:rPr>
      </w:pPr>
      <w:r w:rsidRPr="00FE6DD3">
        <w:rPr>
          <w:rFonts w:ascii="Times New Roman" w:eastAsia="Times New Roman" w:hAnsi="Times New Roman" w:cs="Times New Roman"/>
          <w:sz w:val="24"/>
          <w:szCs w:val="24"/>
          <w:lang w:eastAsia="es-ES"/>
        </w:rPr>
        <w:t xml:space="preserve">Modificar el proceso y/o las materias primas que reduzcan las emisiones contaminantes. Así, por ejemplo, </w:t>
      </w:r>
      <w:r>
        <w:rPr>
          <w:rFonts w:ascii="Times New Roman" w:eastAsia="Times New Roman" w:hAnsi="Times New Roman" w:cs="Times New Roman"/>
          <w:sz w:val="24"/>
          <w:szCs w:val="24"/>
          <w:lang w:eastAsia="es-ES"/>
        </w:rPr>
        <w:t xml:space="preserve">reducir el contenido de azufre en los gasóleos, evitar el consumo de carbón utilizando </w:t>
      </w:r>
      <w:proofErr w:type="spellStart"/>
      <w:r w:rsidR="002E0CAB">
        <w:rPr>
          <w:rFonts w:ascii="Times New Roman" w:eastAsia="Times New Roman" w:hAnsi="Times New Roman" w:cs="Times New Roman"/>
          <w:sz w:val="24"/>
          <w:szCs w:val="24"/>
          <w:lang w:eastAsia="es-ES"/>
        </w:rPr>
        <w:t>ga</w:t>
      </w:r>
      <w:proofErr w:type="spellEnd"/>
      <w:r w:rsidR="002E0CAB">
        <w:rPr>
          <w:rFonts w:ascii="Times New Roman" w:eastAsia="Times New Roman" w:hAnsi="Times New Roman" w:cs="Times New Roman"/>
          <w:sz w:val="24"/>
          <w:szCs w:val="24"/>
          <w:lang w:eastAsia="es-ES"/>
        </w:rPr>
        <w:t xml:space="preserve"> o gasóleo.</w:t>
      </w:r>
    </w:p>
    <w:p w:rsidR="002E0CAB" w:rsidRPr="002E0CAB" w:rsidRDefault="002E0CAB" w:rsidP="00430126">
      <w:pPr>
        <w:pStyle w:val="Prrafodelista"/>
        <w:numPr>
          <w:ilvl w:val="0"/>
          <w:numId w:val="17"/>
        </w:numPr>
        <w:shd w:val="clear" w:color="auto" w:fill="FFFFFF"/>
        <w:spacing w:before="100" w:beforeAutospacing="1" w:after="100" w:afterAutospacing="1" w:line="240" w:lineRule="auto"/>
        <w:rPr>
          <w:rFonts w:ascii="Times New Roman" w:eastAsia="Times New Roman" w:hAnsi="Times New Roman" w:cs="Times New Roman"/>
          <w:color w:val="333333"/>
          <w:sz w:val="24"/>
          <w:szCs w:val="24"/>
          <w:lang w:eastAsia="es-ES"/>
        </w:rPr>
      </w:pPr>
      <w:r>
        <w:rPr>
          <w:rFonts w:ascii="Times New Roman" w:eastAsia="Times New Roman" w:hAnsi="Times New Roman" w:cs="Times New Roman"/>
          <w:sz w:val="24"/>
          <w:szCs w:val="24"/>
          <w:lang w:eastAsia="es-ES"/>
        </w:rPr>
        <w:t>Imponer sanciones y tasas ecológicas por contaminación y vertidos</w:t>
      </w:r>
    </w:p>
    <w:p w:rsidR="002E0CAB" w:rsidRPr="002E0CAB" w:rsidRDefault="008F77E9" w:rsidP="00430126">
      <w:pPr>
        <w:pStyle w:val="Prrafodelista"/>
        <w:numPr>
          <w:ilvl w:val="0"/>
          <w:numId w:val="17"/>
        </w:numPr>
        <w:shd w:val="clear" w:color="auto" w:fill="FFFFFF"/>
        <w:spacing w:before="100" w:beforeAutospacing="1" w:after="100" w:afterAutospacing="1" w:line="240" w:lineRule="auto"/>
        <w:rPr>
          <w:rFonts w:ascii="Times New Roman" w:eastAsia="Times New Roman" w:hAnsi="Times New Roman" w:cs="Times New Roman"/>
          <w:color w:val="333333"/>
          <w:sz w:val="24"/>
          <w:szCs w:val="24"/>
          <w:lang w:eastAsia="es-ES"/>
        </w:rPr>
      </w:pPr>
      <w:r>
        <w:rPr>
          <w:rFonts w:ascii="Times New Roman" w:eastAsia="Times New Roman" w:hAnsi="Times New Roman" w:cs="Times New Roman"/>
          <w:noProof/>
          <w:sz w:val="24"/>
          <w:szCs w:val="24"/>
          <w:lang w:eastAsia="es-ES"/>
        </w:rPr>
        <w:drawing>
          <wp:anchor distT="0" distB="0" distL="114300" distR="114300" simplePos="0" relativeHeight="251687936" behindDoc="0" locked="0" layoutInCell="1" allowOverlap="1">
            <wp:simplePos x="0" y="0"/>
            <wp:positionH relativeFrom="column">
              <wp:posOffset>20320</wp:posOffset>
            </wp:positionH>
            <wp:positionV relativeFrom="paragraph">
              <wp:posOffset>782955</wp:posOffset>
            </wp:positionV>
            <wp:extent cx="5848350" cy="2476500"/>
            <wp:effectExtent l="19050" t="0" r="0" b="0"/>
            <wp:wrapSquare wrapText="bothSides"/>
            <wp:docPr id="43"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3"/>
                    <a:srcRect/>
                    <a:stretch>
                      <a:fillRect/>
                    </a:stretch>
                  </pic:blipFill>
                  <pic:spPr bwMode="auto">
                    <a:xfrm>
                      <a:off x="0" y="0"/>
                      <a:ext cx="5848350" cy="2476500"/>
                    </a:xfrm>
                    <a:prstGeom prst="rect">
                      <a:avLst/>
                    </a:prstGeom>
                    <a:noFill/>
                    <a:ln w="9525">
                      <a:noFill/>
                      <a:miter lim="800000"/>
                      <a:headEnd/>
                      <a:tailEnd/>
                    </a:ln>
                  </pic:spPr>
                </pic:pic>
              </a:graphicData>
            </a:graphic>
          </wp:anchor>
        </w:drawing>
      </w:r>
      <w:r w:rsidR="002E0CAB">
        <w:rPr>
          <w:rFonts w:ascii="Times New Roman" w:eastAsia="Times New Roman" w:hAnsi="Times New Roman" w:cs="Times New Roman"/>
          <w:sz w:val="24"/>
          <w:szCs w:val="24"/>
          <w:lang w:eastAsia="es-ES"/>
        </w:rPr>
        <w:t>Diseñar e imponer tácticas de control de emisiones hasta conseguir los estándares de calidad del aire se hayan establecido</w:t>
      </w:r>
    </w:p>
    <w:sectPr w:rsidR="002E0CAB" w:rsidRPr="002E0CAB" w:rsidSect="006678E7">
      <w:headerReference w:type="default" r:id="rId134"/>
      <w:footerReference w:type="default" r:id="rId135"/>
      <w:pgSz w:w="11906" w:h="16838"/>
      <w:pgMar w:top="1417" w:right="849" w:bottom="1417" w:left="1843" w:header="708" w:footer="708" w:gutter="0"/>
      <w:pgNumType w:start="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5381E" w:rsidRDefault="0015381E" w:rsidP="00E00CB6">
      <w:pPr>
        <w:spacing w:line="240" w:lineRule="auto"/>
      </w:pPr>
      <w:r>
        <w:separator/>
      </w:r>
    </w:p>
  </w:endnote>
  <w:endnote w:type="continuationSeparator" w:id="1">
    <w:p w:rsidR="0015381E" w:rsidRDefault="0015381E" w:rsidP="00E00CB6">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Cambria Math">
    <w:panose1 w:val="02040503050406030204"/>
    <w:charset w:val="00"/>
    <w:family w:val="roman"/>
    <w:pitch w:val="variable"/>
    <w:sig w:usb0="A00002EF" w:usb1="420020EB" w:usb2="00000000" w:usb3="00000000" w:csb0="0000009F"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612966"/>
      <w:docPartObj>
        <w:docPartGallery w:val="Page Numbers (Bottom of Page)"/>
        <w:docPartUnique/>
      </w:docPartObj>
    </w:sdtPr>
    <w:sdtContent>
      <w:p w:rsidR="00FE6DD3" w:rsidRDefault="00D9323B">
        <w:pPr>
          <w:pStyle w:val="Piedepgina"/>
          <w:jc w:val="center"/>
        </w:pPr>
        <w:fldSimple w:instr=" PAGE   \* MERGEFORMAT ">
          <w:r w:rsidR="0091259F">
            <w:rPr>
              <w:noProof/>
            </w:rPr>
            <w:t>0</w:t>
          </w:r>
        </w:fldSimple>
      </w:p>
    </w:sdtContent>
  </w:sdt>
  <w:p w:rsidR="00FE6DD3" w:rsidRDefault="00FE6DD3">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5381E" w:rsidRDefault="0015381E" w:rsidP="00E00CB6">
      <w:pPr>
        <w:spacing w:line="240" w:lineRule="auto"/>
      </w:pPr>
      <w:r>
        <w:separator/>
      </w:r>
    </w:p>
  </w:footnote>
  <w:footnote w:type="continuationSeparator" w:id="1">
    <w:p w:rsidR="0015381E" w:rsidRDefault="0015381E" w:rsidP="00E00CB6">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6DD3" w:rsidRPr="00E00CB6" w:rsidRDefault="00FE6DD3">
    <w:pPr>
      <w:pStyle w:val="Encabezado"/>
      <w:rPr>
        <w:sz w:val="18"/>
        <w:szCs w:val="18"/>
      </w:rPr>
    </w:pPr>
    <w:r>
      <w:rPr>
        <w:sz w:val="18"/>
        <w:szCs w:val="18"/>
      </w:rPr>
      <w:t xml:space="preserve">FÍSICA Y QUÍMICA                                                                                                                                                                       </w:t>
    </w:r>
    <w:r w:rsidRPr="00E00CB6">
      <w:rPr>
        <w:sz w:val="18"/>
        <w:szCs w:val="18"/>
      </w:rPr>
      <w:t>TEMA-13</w:t>
    </w:r>
    <w:r>
      <w:rPr>
        <w:sz w:val="18"/>
        <w:szCs w:val="18"/>
      </w:rPr>
      <w:t xml:space="preserve">                                                                                 </w:t>
    </w:r>
  </w:p>
  <w:p w:rsidR="00FE6DD3" w:rsidRPr="00E00CB6" w:rsidRDefault="00FE6DD3">
    <w:pPr>
      <w:pStyle w:val="Encabezado"/>
      <w:rPr>
        <w:sz w:val="18"/>
        <w:szCs w:val="18"/>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3F7B3D"/>
    <w:multiLevelType w:val="hybridMultilevel"/>
    <w:tmpl w:val="5D863DA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018C7A4F"/>
    <w:multiLevelType w:val="hybridMultilevel"/>
    <w:tmpl w:val="1CB6E920"/>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
    <w:nsid w:val="24FA3DEB"/>
    <w:multiLevelType w:val="hybridMultilevel"/>
    <w:tmpl w:val="75526C26"/>
    <w:lvl w:ilvl="0" w:tplc="0C0A0001">
      <w:start w:val="1"/>
      <w:numFmt w:val="bullet"/>
      <w:lvlText w:val=""/>
      <w:lvlJc w:val="left"/>
      <w:pPr>
        <w:ind w:left="502" w:hanging="360"/>
      </w:pPr>
      <w:rPr>
        <w:rFonts w:ascii="Symbol" w:hAnsi="Symbol" w:hint="default"/>
      </w:rPr>
    </w:lvl>
    <w:lvl w:ilvl="1" w:tplc="0C0A0003" w:tentative="1">
      <w:start w:val="1"/>
      <w:numFmt w:val="bullet"/>
      <w:lvlText w:val="o"/>
      <w:lvlJc w:val="left"/>
      <w:pPr>
        <w:ind w:left="1222" w:hanging="360"/>
      </w:pPr>
      <w:rPr>
        <w:rFonts w:ascii="Courier New" w:hAnsi="Courier New" w:cs="Courier New" w:hint="default"/>
      </w:rPr>
    </w:lvl>
    <w:lvl w:ilvl="2" w:tplc="0C0A0005" w:tentative="1">
      <w:start w:val="1"/>
      <w:numFmt w:val="bullet"/>
      <w:lvlText w:val=""/>
      <w:lvlJc w:val="left"/>
      <w:pPr>
        <w:ind w:left="1942" w:hanging="360"/>
      </w:pPr>
      <w:rPr>
        <w:rFonts w:ascii="Wingdings" w:hAnsi="Wingdings" w:hint="default"/>
      </w:rPr>
    </w:lvl>
    <w:lvl w:ilvl="3" w:tplc="0C0A0001" w:tentative="1">
      <w:start w:val="1"/>
      <w:numFmt w:val="bullet"/>
      <w:lvlText w:val=""/>
      <w:lvlJc w:val="left"/>
      <w:pPr>
        <w:ind w:left="2662" w:hanging="360"/>
      </w:pPr>
      <w:rPr>
        <w:rFonts w:ascii="Symbol" w:hAnsi="Symbol" w:hint="default"/>
      </w:rPr>
    </w:lvl>
    <w:lvl w:ilvl="4" w:tplc="0C0A0003" w:tentative="1">
      <w:start w:val="1"/>
      <w:numFmt w:val="bullet"/>
      <w:lvlText w:val="o"/>
      <w:lvlJc w:val="left"/>
      <w:pPr>
        <w:ind w:left="3382" w:hanging="360"/>
      </w:pPr>
      <w:rPr>
        <w:rFonts w:ascii="Courier New" w:hAnsi="Courier New" w:cs="Courier New" w:hint="default"/>
      </w:rPr>
    </w:lvl>
    <w:lvl w:ilvl="5" w:tplc="0C0A0005" w:tentative="1">
      <w:start w:val="1"/>
      <w:numFmt w:val="bullet"/>
      <w:lvlText w:val=""/>
      <w:lvlJc w:val="left"/>
      <w:pPr>
        <w:ind w:left="4102" w:hanging="360"/>
      </w:pPr>
      <w:rPr>
        <w:rFonts w:ascii="Wingdings" w:hAnsi="Wingdings" w:hint="default"/>
      </w:rPr>
    </w:lvl>
    <w:lvl w:ilvl="6" w:tplc="0C0A0001" w:tentative="1">
      <w:start w:val="1"/>
      <w:numFmt w:val="bullet"/>
      <w:lvlText w:val=""/>
      <w:lvlJc w:val="left"/>
      <w:pPr>
        <w:ind w:left="4822" w:hanging="360"/>
      </w:pPr>
      <w:rPr>
        <w:rFonts w:ascii="Symbol" w:hAnsi="Symbol" w:hint="default"/>
      </w:rPr>
    </w:lvl>
    <w:lvl w:ilvl="7" w:tplc="0C0A0003" w:tentative="1">
      <w:start w:val="1"/>
      <w:numFmt w:val="bullet"/>
      <w:lvlText w:val="o"/>
      <w:lvlJc w:val="left"/>
      <w:pPr>
        <w:ind w:left="5542" w:hanging="360"/>
      </w:pPr>
      <w:rPr>
        <w:rFonts w:ascii="Courier New" w:hAnsi="Courier New" w:cs="Courier New" w:hint="default"/>
      </w:rPr>
    </w:lvl>
    <w:lvl w:ilvl="8" w:tplc="0C0A0005" w:tentative="1">
      <w:start w:val="1"/>
      <w:numFmt w:val="bullet"/>
      <w:lvlText w:val=""/>
      <w:lvlJc w:val="left"/>
      <w:pPr>
        <w:ind w:left="6262" w:hanging="360"/>
      </w:pPr>
      <w:rPr>
        <w:rFonts w:ascii="Wingdings" w:hAnsi="Wingdings" w:hint="default"/>
      </w:rPr>
    </w:lvl>
  </w:abstractNum>
  <w:abstractNum w:abstractNumId="3">
    <w:nsid w:val="28DC4A15"/>
    <w:multiLevelType w:val="multilevel"/>
    <w:tmpl w:val="98F8F0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6BE668A"/>
    <w:multiLevelType w:val="hybridMultilevel"/>
    <w:tmpl w:val="F748384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3CD157D5"/>
    <w:multiLevelType w:val="hybridMultilevel"/>
    <w:tmpl w:val="A4B0658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3FA60C3D"/>
    <w:multiLevelType w:val="hybridMultilevel"/>
    <w:tmpl w:val="5A70E1A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nsid w:val="512D68A1"/>
    <w:multiLevelType w:val="hybridMultilevel"/>
    <w:tmpl w:val="B3A0A48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5530665E"/>
    <w:multiLevelType w:val="hybridMultilevel"/>
    <w:tmpl w:val="F14CB19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5E4B3630"/>
    <w:multiLevelType w:val="hybridMultilevel"/>
    <w:tmpl w:val="04FA61A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nsid w:val="62D602BF"/>
    <w:multiLevelType w:val="hybridMultilevel"/>
    <w:tmpl w:val="93440324"/>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nsid w:val="65CF15D3"/>
    <w:multiLevelType w:val="hybridMultilevel"/>
    <w:tmpl w:val="FDD0983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682760D1"/>
    <w:multiLevelType w:val="hybridMultilevel"/>
    <w:tmpl w:val="7B3C3BD0"/>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nsid w:val="68EE3CC1"/>
    <w:multiLevelType w:val="hybridMultilevel"/>
    <w:tmpl w:val="CBC82DA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6F63747D"/>
    <w:multiLevelType w:val="hybridMultilevel"/>
    <w:tmpl w:val="56BCF98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nsid w:val="75F45534"/>
    <w:multiLevelType w:val="hybridMultilevel"/>
    <w:tmpl w:val="0584089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nsid w:val="7DC3673D"/>
    <w:multiLevelType w:val="multilevel"/>
    <w:tmpl w:val="CAAEF3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2"/>
  </w:num>
  <w:num w:numId="2">
    <w:abstractNumId w:val="9"/>
  </w:num>
  <w:num w:numId="3">
    <w:abstractNumId w:val="0"/>
  </w:num>
  <w:num w:numId="4">
    <w:abstractNumId w:val="8"/>
  </w:num>
  <w:num w:numId="5">
    <w:abstractNumId w:val="10"/>
  </w:num>
  <w:num w:numId="6">
    <w:abstractNumId w:val="3"/>
  </w:num>
  <w:num w:numId="7">
    <w:abstractNumId w:val="7"/>
  </w:num>
  <w:num w:numId="8">
    <w:abstractNumId w:val="2"/>
  </w:num>
  <w:num w:numId="9">
    <w:abstractNumId w:val="15"/>
  </w:num>
  <w:num w:numId="10">
    <w:abstractNumId w:val="5"/>
  </w:num>
  <w:num w:numId="11">
    <w:abstractNumId w:val="13"/>
  </w:num>
  <w:num w:numId="12">
    <w:abstractNumId w:val="6"/>
  </w:num>
  <w:num w:numId="13">
    <w:abstractNumId w:val="16"/>
  </w:num>
  <w:num w:numId="14">
    <w:abstractNumId w:val="14"/>
  </w:num>
  <w:num w:numId="15">
    <w:abstractNumId w:val="1"/>
  </w:num>
  <w:num w:numId="16">
    <w:abstractNumId w:val="4"/>
  </w:num>
  <w:num w:numId="17">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footnotePr>
    <w:footnote w:id="0"/>
    <w:footnote w:id="1"/>
  </w:footnotePr>
  <w:endnotePr>
    <w:endnote w:id="0"/>
    <w:endnote w:id="1"/>
  </w:endnotePr>
  <w:compat/>
  <w:rsids>
    <w:rsidRoot w:val="00E00CB6"/>
    <w:rsid w:val="0000055E"/>
    <w:rsid w:val="000010FE"/>
    <w:rsid w:val="00030109"/>
    <w:rsid w:val="000465D2"/>
    <w:rsid w:val="0005146B"/>
    <w:rsid w:val="00071BA5"/>
    <w:rsid w:val="00077EBB"/>
    <w:rsid w:val="00086533"/>
    <w:rsid w:val="00086BB3"/>
    <w:rsid w:val="000948D0"/>
    <w:rsid w:val="000A0B0C"/>
    <w:rsid w:val="000A3515"/>
    <w:rsid w:val="000B3325"/>
    <w:rsid w:val="000B6EEA"/>
    <w:rsid w:val="000C38DD"/>
    <w:rsid w:val="000C6357"/>
    <w:rsid w:val="000D19E2"/>
    <w:rsid w:val="000E09B8"/>
    <w:rsid w:val="000F3438"/>
    <w:rsid w:val="000F4742"/>
    <w:rsid w:val="000F5166"/>
    <w:rsid w:val="00100D59"/>
    <w:rsid w:val="00111C33"/>
    <w:rsid w:val="00112E27"/>
    <w:rsid w:val="001144A4"/>
    <w:rsid w:val="00117552"/>
    <w:rsid w:val="001261C2"/>
    <w:rsid w:val="00134819"/>
    <w:rsid w:val="0015381E"/>
    <w:rsid w:val="00156653"/>
    <w:rsid w:val="0019264D"/>
    <w:rsid w:val="001A138E"/>
    <w:rsid w:val="001A7A06"/>
    <w:rsid w:val="001A7F35"/>
    <w:rsid w:val="001B3FE1"/>
    <w:rsid w:val="001D3228"/>
    <w:rsid w:val="001F340B"/>
    <w:rsid w:val="0021462A"/>
    <w:rsid w:val="00230953"/>
    <w:rsid w:val="002317ED"/>
    <w:rsid w:val="002405DF"/>
    <w:rsid w:val="00242D8A"/>
    <w:rsid w:val="0027620F"/>
    <w:rsid w:val="00285771"/>
    <w:rsid w:val="002929C7"/>
    <w:rsid w:val="00295653"/>
    <w:rsid w:val="002A4FAC"/>
    <w:rsid w:val="002B3C7E"/>
    <w:rsid w:val="002B72B8"/>
    <w:rsid w:val="002C63E0"/>
    <w:rsid w:val="002E0CAB"/>
    <w:rsid w:val="002E3CAA"/>
    <w:rsid w:val="00305065"/>
    <w:rsid w:val="003144B4"/>
    <w:rsid w:val="00323F8B"/>
    <w:rsid w:val="00327569"/>
    <w:rsid w:val="003627DA"/>
    <w:rsid w:val="00376893"/>
    <w:rsid w:val="00385275"/>
    <w:rsid w:val="003A3ADC"/>
    <w:rsid w:val="003A43CD"/>
    <w:rsid w:val="003C20E4"/>
    <w:rsid w:val="003C4A1F"/>
    <w:rsid w:val="003D511A"/>
    <w:rsid w:val="003D6093"/>
    <w:rsid w:val="003D7749"/>
    <w:rsid w:val="003D794D"/>
    <w:rsid w:val="003E299F"/>
    <w:rsid w:val="003F627D"/>
    <w:rsid w:val="003F7CD6"/>
    <w:rsid w:val="004016DA"/>
    <w:rsid w:val="00415846"/>
    <w:rsid w:val="00415A5E"/>
    <w:rsid w:val="00417F66"/>
    <w:rsid w:val="00430126"/>
    <w:rsid w:val="00430CC0"/>
    <w:rsid w:val="00446A7F"/>
    <w:rsid w:val="00452F41"/>
    <w:rsid w:val="004627A8"/>
    <w:rsid w:val="004634AA"/>
    <w:rsid w:val="00471F75"/>
    <w:rsid w:val="004746FC"/>
    <w:rsid w:val="00476EA6"/>
    <w:rsid w:val="0048441C"/>
    <w:rsid w:val="004A3D3D"/>
    <w:rsid w:val="004B3466"/>
    <w:rsid w:val="004C0A84"/>
    <w:rsid w:val="004D1C33"/>
    <w:rsid w:val="004D1F07"/>
    <w:rsid w:val="004D24CA"/>
    <w:rsid w:val="004D5195"/>
    <w:rsid w:val="004E3FCF"/>
    <w:rsid w:val="004E6B90"/>
    <w:rsid w:val="004F3E08"/>
    <w:rsid w:val="004F5437"/>
    <w:rsid w:val="005011B5"/>
    <w:rsid w:val="00516634"/>
    <w:rsid w:val="00525A8F"/>
    <w:rsid w:val="0053752B"/>
    <w:rsid w:val="00546607"/>
    <w:rsid w:val="00565C18"/>
    <w:rsid w:val="00571511"/>
    <w:rsid w:val="005925E9"/>
    <w:rsid w:val="005937D6"/>
    <w:rsid w:val="00595871"/>
    <w:rsid w:val="005A750C"/>
    <w:rsid w:val="005B1907"/>
    <w:rsid w:val="005D02C6"/>
    <w:rsid w:val="005D32EC"/>
    <w:rsid w:val="005E008A"/>
    <w:rsid w:val="005E65B3"/>
    <w:rsid w:val="005F7AE8"/>
    <w:rsid w:val="00607DC9"/>
    <w:rsid w:val="00616852"/>
    <w:rsid w:val="006359CB"/>
    <w:rsid w:val="00641C4C"/>
    <w:rsid w:val="00642AA4"/>
    <w:rsid w:val="006430F9"/>
    <w:rsid w:val="006528D1"/>
    <w:rsid w:val="006678E7"/>
    <w:rsid w:val="00685D7B"/>
    <w:rsid w:val="00687E82"/>
    <w:rsid w:val="006C4310"/>
    <w:rsid w:val="006D0A7A"/>
    <w:rsid w:val="006D44B2"/>
    <w:rsid w:val="006E0DB0"/>
    <w:rsid w:val="006E15BF"/>
    <w:rsid w:val="006F0C8B"/>
    <w:rsid w:val="007067DA"/>
    <w:rsid w:val="00711385"/>
    <w:rsid w:val="007174ED"/>
    <w:rsid w:val="00720F35"/>
    <w:rsid w:val="00726A13"/>
    <w:rsid w:val="00732DAC"/>
    <w:rsid w:val="00754FD0"/>
    <w:rsid w:val="00756875"/>
    <w:rsid w:val="00780D7C"/>
    <w:rsid w:val="00780D85"/>
    <w:rsid w:val="007A1C56"/>
    <w:rsid w:val="007A22E1"/>
    <w:rsid w:val="007A40D3"/>
    <w:rsid w:val="007A54B5"/>
    <w:rsid w:val="007B2CA5"/>
    <w:rsid w:val="007B4F1B"/>
    <w:rsid w:val="007D3212"/>
    <w:rsid w:val="007D5987"/>
    <w:rsid w:val="007E35E4"/>
    <w:rsid w:val="007E6E1E"/>
    <w:rsid w:val="007F2291"/>
    <w:rsid w:val="00811D20"/>
    <w:rsid w:val="00817771"/>
    <w:rsid w:val="00830577"/>
    <w:rsid w:val="00847950"/>
    <w:rsid w:val="00852F76"/>
    <w:rsid w:val="008613D9"/>
    <w:rsid w:val="008911E2"/>
    <w:rsid w:val="008A34C1"/>
    <w:rsid w:val="008C2446"/>
    <w:rsid w:val="008C2652"/>
    <w:rsid w:val="008C79DA"/>
    <w:rsid w:val="008D46B9"/>
    <w:rsid w:val="008F48D7"/>
    <w:rsid w:val="008F77E9"/>
    <w:rsid w:val="00906250"/>
    <w:rsid w:val="00910BE4"/>
    <w:rsid w:val="0091259F"/>
    <w:rsid w:val="00913795"/>
    <w:rsid w:val="00920063"/>
    <w:rsid w:val="00921E91"/>
    <w:rsid w:val="00931C63"/>
    <w:rsid w:val="00933BEC"/>
    <w:rsid w:val="00934479"/>
    <w:rsid w:val="00944928"/>
    <w:rsid w:val="00944DD2"/>
    <w:rsid w:val="00960BA8"/>
    <w:rsid w:val="0096476A"/>
    <w:rsid w:val="00966278"/>
    <w:rsid w:val="00973CAA"/>
    <w:rsid w:val="00980731"/>
    <w:rsid w:val="009828FE"/>
    <w:rsid w:val="009B43E9"/>
    <w:rsid w:val="009C6057"/>
    <w:rsid w:val="009D049A"/>
    <w:rsid w:val="009D59A9"/>
    <w:rsid w:val="009E4006"/>
    <w:rsid w:val="009F07CA"/>
    <w:rsid w:val="009F7B4F"/>
    <w:rsid w:val="00A02D26"/>
    <w:rsid w:val="00A14532"/>
    <w:rsid w:val="00A34AAC"/>
    <w:rsid w:val="00A42C89"/>
    <w:rsid w:val="00A56776"/>
    <w:rsid w:val="00A73907"/>
    <w:rsid w:val="00A848C0"/>
    <w:rsid w:val="00A923D1"/>
    <w:rsid w:val="00A93F6B"/>
    <w:rsid w:val="00A94E0A"/>
    <w:rsid w:val="00A96D87"/>
    <w:rsid w:val="00AB43EB"/>
    <w:rsid w:val="00AB5148"/>
    <w:rsid w:val="00AB7797"/>
    <w:rsid w:val="00AC2051"/>
    <w:rsid w:val="00AC5E01"/>
    <w:rsid w:val="00AC644B"/>
    <w:rsid w:val="00AD3101"/>
    <w:rsid w:val="00AD5C65"/>
    <w:rsid w:val="00AE3E7D"/>
    <w:rsid w:val="00AF520A"/>
    <w:rsid w:val="00AF5C63"/>
    <w:rsid w:val="00B01B3C"/>
    <w:rsid w:val="00B2110B"/>
    <w:rsid w:val="00B25AF4"/>
    <w:rsid w:val="00B26453"/>
    <w:rsid w:val="00B428A8"/>
    <w:rsid w:val="00B43FB8"/>
    <w:rsid w:val="00B472B1"/>
    <w:rsid w:val="00B809AE"/>
    <w:rsid w:val="00B91712"/>
    <w:rsid w:val="00BA05D7"/>
    <w:rsid w:val="00BA11EA"/>
    <w:rsid w:val="00BF592C"/>
    <w:rsid w:val="00C02256"/>
    <w:rsid w:val="00C07646"/>
    <w:rsid w:val="00C16176"/>
    <w:rsid w:val="00C17E28"/>
    <w:rsid w:val="00C278FE"/>
    <w:rsid w:val="00C54F01"/>
    <w:rsid w:val="00C643C9"/>
    <w:rsid w:val="00C812E1"/>
    <w:rsid w:val="00C826D3"/>
    <w:rsid w:val="00C91965"/>
    <w:rsid w:val="00C9417F"/>
    <w:rsid w:val="00C94374"/>
    <w:rsid w:val="00CA2803"/>
    <w:rsid w:val="00CA321C"/>
    <w:rsid w:val="00CA6162"/>
    <w:rsid w:val="00CB221D"/>
    <w:rsid w:val="00CB2674"/>
    <w:rsid w:val="00CB398A"/>
    <w:rsid w:val="00CB7901"/>
    <w:rsid w:val="00CB7A8E"/>
    <w:rsid w:val="00CC3125"/>
    <w:rsid w:val="00CD505B"/>
    <w:rsid w:val="00CD604C"/>
    <w:rsid w:val="00CD6C24"/>
    <w:rsid w:val="00CE19B1"/>
    <w:rsid w:val="00CE3880"/>
    <w:rsid w:val="00CE4362"/>
    <w:rsid w:val="00CF16C0"/>
    <w:rsid w:val="00CF3D68"/>
    <w:rsid w:val="00CF7EDC"/>
    <w:rsid w:val="00D160DF"/>
    <w:rsid w:val="00D236BF"/>
    <w:rsid w:val="00D40131"/>
    <w:rsid w:val="00D6799D"/>
    <w:rsid w:val="00D7244B"/>
    <w:rsid w:val="00D75F0E"/>
    <w:rsid w:val="00D80242"/>
    <w:rsid w:val="00D9323B"/>
    <w:rsid w:val="00D9617C"/>
    <w:rsid w:val="00DA556B"/>
    <w:rsid w:val="00DB798C"/>
    <w:rsid w:val="00DC160E"/>
    <w:rsid w:val="00DF380C"/>
    <w:rsid w:val="00DF447C"/>
    <w:rsid w:val="00E00CB6"/>
    <w:rsid w:val="00E044D4"/>
    <w:rsid w:val="00E070BC"/>
    <w:rsid w:val="00E16773"/>
    <w:rsid w:val="00E21E2D"/>
    <w:rsid w:val="00E35CD0"/>
    <w:rsid w:val="00E37078"/>
    <w:rsid w:val="00E570D5"/>
    <w:rsid w:val="00E5713E"/>
    <w:rsid w:val="00E579B6"/>
    <w:rsid w:val="00E63553"/>
    <w:rsid w:val="00E75AA0"/>
    <w:rsid w:val="00E75C95"/>
    <w:rsid w:val="00E930F4"/>
    <w:rsid w:val="00E97082"/>
    <w:rsid w:val="00EA1754"/>
    <w:rsid w:val="00EA3997"/>
    <w:rsid w:val="00EA7B5D"/>
    <w:rsid w:val="00EB7E48"/>
    <w:rsid w:val="00EC4B82"/>
    <w:rsid w:val="00ED69BD"/>
    <w:rsid w:val="00EE40C6"/>
    <w:rsid w:val="00EF0DAB"/>
    <w:rsid w:val="00EF603D"/>
    <w:rsid w:val="00F05F3E"/>
    <w:rsid w:val="00F10BBF"/>
    <w:rsid w:val="00F15A77"/>
    <w:rsid w:val="00F37497"/>
    <w:rsid w:val="00F42852"/>
    <w:rsid w:val="00F56CDB"/>
    <w:rsid w:val="00F86341"/>
    <w:rsid w:val="00F95D86"/>
    <w:rsid w:val="00FA569C"/>
    <w:rsid w:val="00FC1E36"/>
    <w:rsid w:val="00FC5D9F"/>
    <w:rsid w:val="00FC66C7"/>
    <w:rsid w:val="00FC7160"/>
    <w:rsid w:val="00FD142E"/>
    <w:rsid w:val="00FD6765"/>
    <w:rsid w:val="00FD793D"/>
    <w:rsid w:val="00FE6DD3"/>
    <w:rsid w:val="00FF51FC"/>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C3125"/>
  </w:style>
  <w:style w:type="paragraph" w:styleId="Ttulo4">
    <w:name w:val="heading 4"/>
    <w:basedOn w:val="Normal"/>
    <w:link w:val="Ttulo4Car"/>
    <w:uiPriority w:val="9"/>
    <w:qFormat/>
    <w:rsid w:val="001D3228"/>
    <w:pPr>
      <w:spacing w:line="240" w:lineRule="auto"/>
      <w:jc w:val="left"/>
      <w:outlineLvl w:val="3"/>
    </w:pPr>
    <w:rPr>
      <w:rFonts w:ascii="Times New Roman" w:eastAsia="Times New Roman" w:hAnsi="Times New Roman" w:cs="Times New Roman"/>
      <w:b/>
      <w:bCs/>
      <w:color w:val="000000"/>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00CB6"/>
    <w:pPr>
      <w:tabs>
        <w:tab w:val="center" w:pos="4252"/>
        <w:tab w:val="right" w:pos="8504"/>
      </w:tabs>
      <w:spacing w:line="240" w:lineRule="auto"/>
    </w:pPr>
  </w:style>
  <w:style w:type="character" w:customStyle="1" w:styleId="EncabezadoCar">
    <w:name w:val="Encabezado Car"/>
    <w:basedOn w:val="Fuentedeprrafopredeter"/>
    <w:link w:val="Encabezado"/>
    <w:uiPriority w:val="99"/>
    <w:rsid w:val="00E00CB6"/>
  </w:style>
  <w:style w:type="paragraph" w:styleId="Piedepgina">
    <w:name w:val="footer"/>
    <w:basedOn w:val="Normal"/>
    <w:link w:val="PiedepginaCar"/>
    <w:uiPriority w:val="99"/>
    <w:unhideWhenUsed/>
    <w:rsid w:val="00E00CB6"/>
    <w:pPr>
      <w:tabs>
        <w:tab w:val="center" w:pos="4252"/>
        <w:tab w:val="right" w:pos="8504"/>
      </w:tabs>
      <w:spacing w:line="240" w:lineRule="auto"/>
    </w:pPr>
  </w:style>
  <w:style w:type="character" w:customStyle="1" w:styleId="PiedepginaCar">
    <w:name w:val="Pie de página Car"/>
    <w:basedOn w:val="Fuentedeprrafopredeter"/>
    <w:link w:val="Piedepgina"/>
    <w:uiPriority w:val="99"/>
    <w:rsid w:val="00E00CB6"/>
  </w:style>
  <w:style w:type="paragraph" w:styleId="Textodeglobo">
    <w:name w:val="Balloon Text"/>
    <w:basedOn w:val="Normal"/>
    <w:link w:val="TextodegloboCar"/>
    <w:uiPriority w:val="99"/>
    <w:semiHidden/>
    <w:unhideWhenUsed/>
    <w:rsid w:val="00E00CB6"/>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00CB6"/>
    <w:rPr>
      <w:rFonts w:ascii="Tahoma" w:hAnsi="Tahoma" w:cs="Tahoma"/>
      <w:sz w:val="16"/>
      <w:szCs w:val="16"/>
    </w:rPr>
  </w:style>
  <w:style w:type="character" w:styleId="Textodelmarcadordeposicin">
    <w:name w:val="Placeholder Text"/>
    <w:basedOn w:val="Fuentedeprrafopredeter"/>
    <w:uiPriority w:val="99"/>
    <w:semiHidden/>
    <w:rsid w:val="000465D2"/>
    <w:rPr>
      <w:color w:val="808080"/>
    </w:rPr>
  </w:style>
  <w:style w:type="character" w:customStyle="1" w:styleId="Ttulo4Car">
    <w:name w:val="Título 4 Car"/>
    <w:basedOn w:val="Fuentedeprrafopredeter"/>
    <w:link w:val="Ttulo4"/>
    <w:uiPriority w:val="9"/>
    <w:rsid w:val="001D3228"/>
    <w:rPr>
      <w:rFonts w:ascii="Times New Roman" w:eastAsia="Times New Roman" w:hAnsi="Times New Roman" w:cs="Times New Roman"/>
      <w:b/>
      <w:bCs/>
      <w:color w:val="000000"/>
      <w:sz w:val="24"/>
      <w:szCs w:val="24"/>
      <w:lang w:eastAsia="es-ES"/>
    </w:rPr>
  </w:style>
  <w:style w:type="character" w:styleId="Hipervnculo">
    <w:name w:val="Hyperlink"/>
    <w:basedOn w:val="Fuentedeprrafopredeter"/>
    <w:uiPriority w:val="99"/>
    <w:semiHidden/>
    <w:unhideWhenUsed/>
    <w:rsid w:val="003D6093"/>
    <w:rPr>
      <w:strike w:val="0"/>
      <w:dstrike w:val="0"/>
      <w:color w:val="0000FF"/>
      <w:u w:val="none"/>
      <w:effect w:val="none"/>
    </w:rPr>
  </w:style>
  <w:style w:type="paragraph" w:styleId="NormalWeb">
    <w:name w:val="Normal (Web)"/>
    <w:basedOn w:val="Normal"/>
    <w:uiPriority w:val="99"/>
    <w:unhideWhenUsed/>
    <w:rsid w:val="003D6093"/>
    <w:pPr>
      <w:spacing w:before="100" w:beforeAutospacing="1" w:after="100" w:afterAutospacing="1" w:line="240" w:lineRule="auto"/>
      <w:jc w:val="left"/>
    </w:pPr>
    <w:rPr>
      <w:rFonts w:ascii="Times New Roman" w:eastAsia="Times New Roman" w:hAnsi="Times New Roman" w:cs="Times New Roman"/>
      <w:sz w:val="24"/>
      <w:szCs w:val="24"/>
      <w:lang w:eastAsia="es-ES"/>
    </w:rPr>
  </w:style>
  <w:style w:type="paragraph" w:styleId="Prrafodelista">
    <w:name w:val="List Paragraph"/>
    <w:basedOn w:val="Normal"/>
    <w:uiPriority w:val="34"/>
    <w:qFormat/>
    <w:rsid w:val="008D46B9"/>
    <w:pPr>
      <w:ind w:left="720"/>
      <w:contextualSpacing/>
    </w:pPr>
  </w:style>
  <w:style w:type="character" w:styleId="Textoennegrita">
    <w:name w:val="Strong"/>
    <w:basedOn w:val="Fuentedeprrafopredeter"/>
    <w:uiPriority w:val="22"/>
    <w:qFormat/>
    <w:rsid w:val="004F5437"/>
    <w:rPr>
      <w:b/>
      <w:bCs/>
    </w:rPr>
  </w:style>
  <w:style w:type="paragraph" w:customStyle="1" w:styleId="texto">
    <w:name w:val="texto"/>
    <w:basedOn w:val="Normal"/>
    <w:rsid w:val="00A42C89"/>
    <w:pPr>
      <w:spacing w:before="100" w:beforeAutospacing="1" w:after="100" w:afterAutospacing="1" w:line="240" w:lineRule="auto"/>
    </w:pPr>
    <w:rPr>
      <w:rFonts w:ascii="Arial" w:eastAsia="Times New Roman" w:hAnsi="Arial" w:cs="Arial"/>
      <w:sz w:val="18"/>
      <w:szCs w:val="18"/>
      <w:lang w:eastAsia="es-ES"/>
    </w:rPr>
  </w:style>
  <w:style w:type="paragraph" w:customStyle="1" w:styleId="titulo">
    <w:name w:val="titulo"/>
    <w:basedOn w:val="Normal"/>
    <w:rsid w:val="00A42C89"/>
    <w:pPr>
      <w:spacing w:before="100" w:beforeAutospacing="1" w:after="100" w:afterAutospacing="1" w:line="240" w:lineRule="auto"/>
      <w:jc w:val="left"/>
    </w:pPr>
    <w:rPr>
      <w:rFonts w:ascii="Arial" w:eastAsia="Times New Roman" w:hAnsi="Arial" w:cs="Arial"/>
      <w:b/>
      <w:bCs/>
      <w:sz w:val="21"/>
      <w:szCs w:val="21"/>
      <w:lang w:eastAsia="es-ES"/>
    </w:rPr>
  </w:style>
  <w:style w:type="character" w:styleId="nfasis">
    <w:name w:val="Emphasis"/>
    <w:basedOn w:val="Fuentedeprrafopredeter"/>
    <w:uiPriority w:val="20"/>
    <w:qFormat/>
    <w:rsid w:val="00A42C89"/>
    <w:rPr>
      <w:i/>
      <w:iCs/>
    </w:rPr>
  </w:style>
  <w:style w:type="paragraph" w:customStyle="1" w:styleId="estilo29">
    <w:name w:val="estilo29"/>
    <w:basedOn w:val="Normal"/>
    <w:rsid w:val="00EB7E48"/>
    <w:pPr>
      <w:spacing w:before="100" w:beforeAutospacing="1" w:after="100" w:afterAutospacing="1" w:line="240" w:lineRule="auto"/>
      <w:jc w:val="left"/>
    </w:pPr>
    <w:rPr>
      <w:rFonts w:ascii="Times New Roman" w:eastAsia="Times New Roman" w:hAnsi="Times New Roman" w:cs="Times New Roman"/>
      <w:sz w:val="24"/>
      <w:szCs w:val="24"/>
      <w:lang w:eastAsia="es-ES"/>
    </w:rPr>
  </w:style>
  <w:style w:type="character" w:customStyle="1" w:styleId="estilo571">
    <w:name w:val="estilo571"/>
    <w:basedOn w:val="Fuentedeprrafopredeter"/>
    <w:rsid w:val="00EB7E48"/>
    <w:rPr>
      <w:color w:val="CC0000"/>
    </w:rPr>
  </w:style>
  <w:style w:type="character" w:customStyle="1" w:styleId="estilo671">
    <w:name w:val="estilo671"/>
    <w:basedOn w:val="Fuentedeprrafopredeter"/>
    <w:rsid w:val="00EB7E48"/>
    <w:rPr>
      <w:color w:val="3300FF"/>
    </w:rPr>
  </w:style>
  <w:style w:type="paragraph" w:styleId="z-Principiodelformulario">
    <w:name w:val="HTML Top of Form"/>
    <w:basedOn w:val="Normal"/>
    <w:next w:val="Normal"/>
    <w:link w:val="z-PrincipiodelformularioCar"/>
    <w:hidden/>
    <w:uiPriority w:val="99"/>
    <w:semiHidden/>
    <w:unhideWhenUsed/>
    <w:rsid w:val="00FC66C7"/>
    <w:pPr>
      <w:pBdr>
        <w:bottom w:val="single" w:sz="6" w:space="1" w:color="auto"/>
      </w:pBdr>
      <w:spacing w:line="240" w:lineRule="auto"/>
      <w:jc w:val="center"/>
    </w:pPr>
    <w:rPr>
      <w:rFonts w:ascii="Arial" w:eastAsia="Times New Roman" w:hAnsi="Arial" w:cs="Arial"/>
      <w:vanish/>
      <w:sz w:val="16"/>
      <w:szCs w:val="16"/>
      <w:lang w:eastAsia="es-ES"/>
    </w:rPr>
  </w:style>
  <w:style w:type="character" w:customStyle="1" w:styleId="z-PrincipiodelformularioCar">
    <w:name w:val="z-Principio del formulario Car"/>
    <w:basedOn w:val="Fuentedeprrafopredeter"/>
    <w:link w:val="z-Principiodelformulario"/>
    <w:uiPriority w:val="99"/>
    <w:semiHidden/>
    <w:rsid w:val="00FC66C7"/>
    <w:rPr>
      <w:rFonts w:ascii="Arial" w:eastAsia="Times New Roman" w:hAnsi="Arial" w:cs="Arial"/>
      <w:vanish/>
      <w:sz w:val="16"/>
      <w:szCs w:val="16"/>
      <w:lang w:eastAsia="es-ES"/>
    </w:rPr>
  </w:style>
  <w:style w:type="paragraph" w:styleId="z-Finaldelformulario">
    <w:name w:val="HTML Bottom of Form"/>
    <w:basedOn w:val="Normal"/>
    <w:next w:val="Normal"/>
    <w:link w:val="z-FinaldelformularioCar"/>
    <w:hidden/>
    <w:uiPriority w:val="99"/>
    <w:semiHidden/>
    <w:unhideWhenUsed/>
    <w:rsid w:val="00FC66C7"/>
    <w:pPr>
      <w:pBdr>
        <w:top w:val="single" w:sz="6" w:space="1" w:color="auto"/>
      </w:pBdr>
      <w:spacing w:line="240" w:lineRule="auto"/>
      <w:jc w:val="center"/>
    </w:pPr>
    <w:rPr>
      <w:rFonts w:ascii="Arial" w:eastAsia="Times New Roman" w:hAnsi="Arial" w:cs="Arial"/>
      <w:vanish/>
      <w:sz w:val="16"/>
      <w:szCs w:val="16"/>
      <w:lang w:eastAsia="es-ES"/>
    </w:rPr>
  </w:style>
  <w:style w:type="character" w:customStyle="1" w:styleId="z-FinaldelformularioCar">
    <w:name w:val="z-Final del formulario Car"/>
    <w:basedOn w:val="Fuentedeprrafopredeter"/>
    <w:link w:val="z-Finaldelformulario"/>
    <w:uiPriority w:val="99"/>
    <w:semiHidden/>
    <w:rsid w:val="00FC66C7"/>
    <w:rPr>
      <w:rFonts w:ascii="Arial" w:eastAsia="Times New Roman" w:hAnsi="Arial" w:cs="Arial"/>
      <w:vanish/>
      <w:sz w:val="16"/>
      <w:szCs w:val="16"/>
      <w:lang w:eastAsia="es-ES"/>
    </w:rPr>
  </w:style>
  <w:style w:type="paragraph" w:customStyle="1" w:styleId="rc-canal-medio-ambiente1">
    <w:name w:val="rc-canal-medio-ambiente1"/>
    <w:basedOn w:val="Normal"/>
    <w:rsid w:val="00FC66C7"/>
    <w:pPr>
      <w:shd w:val="clear" w:color="auto" w:fill="89A738"/>
      <w:spacing w:before="100" w:beforeAutospacing="1" w:after="100" w:afterAutospacing="1" w:line="240" w:lineRule="auto"/>
      <w:jc w:val="left"/>
    </w:pPr>
    <w:rPr>
      <w:rFonts w:ascii="Times New Roman" w:eastAsia="Times New Roman" w:hAnsi="Times New Roman" w:cs="Times New Roman"/>
      <w:color w:val="89A738"/>
      <w:sz w:val="34"/>
      <w:szCs w:val="34"/>
      <w:lang w:eastAsia="es-ES"/>
    </w:rPr>
  </w:style>
  <w:style w:type="character" w:customStyle="1" w:styleId="rc-elemento-accesorio1">
    <w:name w:val="rc-elemento-accesorio1"/>
    <w:basedOn w:val="Fuentedeprrafopredeter"/>
    <w:rsid w:val="00FC66C7"/>
    <w:rPr>
      <w:vanish/>
      <w:webHidden w:val="0"/>
      <w:specVanish w:val="0"/>
    </w:rPr>
  </w:style>
</w:styles>
</file>

<file path=word/webSettings.xml><?xml version="1.0" encoding="utf-8"?>
<w:webSettings xmlns:r="http://schemas.openxmlformats.org/officeDocument/2006/relationships" xmlns:w="http://schemas.openxmlformats.org/wordprocessingml/2006/main">
  <w:divs>
    <w:div w:id="96565031">
      <w:bodyDiv w:val="1"/>
      <w:marLeft w:val="0"/>
      <w:marRight w:val="0"/>
      <w:marTop w:val="0"/>
      <w:marBottom w:val="0"/>
      <w:divBdr>
        <w:top w:val="none" w:sz="0" w:space="0" w:color="auto"/>
        <w:left w:val="none" w:sz="0" w:space="0" w:color="auto"/>
        <w:bottom w:val="none" w:sz="0" w:space="0" w:color="auto"/>
        <w:right w:val="none" w:sz="0" w:space="0" w:color="auto"/>
      </w:divBdr>
      <w:divsChild>
        <w:div w:id="2139495469">
          <w:marLeft w:val="0"/>
          <w:marRight w:val="0"/>
          <w:marTop w:val="0"/>
          <w:marBottom w:val="0"/>
          <w:divBdr>
            <w:top w:val="none" w:sz="0" w:space="0" w:color="auto"/>
            <w:left w:val="none" w:sz="0" w:space="0" w:color="auto"/>
            <w:bottom w:val="none" w:sz="0" w:space="0" w:color="auto"/>
            <w:right w:val="none" w:sz="0" w:space="0" w:color="auto"/>
          </w:divBdr>
          <w:divsChild>
            <w:div w:id="735199470">
              <w:marLeft w:val="0"/>
              <w:marRight w:val="0"/>
              <w:marTop w:val="0"/>
              <w:marBottom w:val="0"/>
              <w:divBdr>
                <w:top w:val="none" w:sz="0" w:space="0" w:color="auto"/>
                <w:left w:val="none" w:sz="0" w:space="0" w:color="auto"/>
                <w:bottom w:val="none" w:sz="0" w:space="0" w:color="auto"/>
                <w:right w:val="none" w:sz="0" w:space="0" w:color="auto"/>
              </w:divBdr>
              <w:divsChild>
                <w:div w:id="2136362477">
                  <w:marLeft w:val="0"/>
                  <w:marRight w:val="0"/>
                  <w:marTop w:val="0"/>
                  <w:marBottom w:val="0"/>
                  <w:divBdr>
                    <w:top w:val="none" w:sz="0" w:space="0" w:color="auto"/>
                    <w:left w:val="none" w:sz="0" w:space="0" w:color="auto"/>
                    <w:bottom w:val="none" w:sz="0" w:space="0" w:color="auto"/>
                    <w:right w:val="none" w:sz="0" w:space="0" w:color="auto"/>
                  </w:divBdr>
                  <w:divsChild>
                    <w:div w:id="774516966">
                      <w:marLeft w:val="0"/>
                      <w:marRight w:val="0"/>
                      <w:marTop w:val="0"/>
                      <w:marBottom w:val="0"/>
                      <w:divBdr>
                        <w:top w:val="none" w:sz="0" w:space="0" w:color="auto"/>
                        <w:left w:val="none" w:sz="0" w:space="0" w:color="auto"/>
                        <w:bottom w:val="none" w:sz="0" w:space="0" w:color="auto"/>
                        <w:right w:val="none" w:sz="0" w:space="0" w:color="auto"/>
                      </w:divBdr>
                      <w:divsChild>
                        <w:div w:id="224415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489823">
      <w:bodyDiv w:val="1"/>
      <w:marLeft w:val="0"/>
      <w:marRight w:val="0"/>
      <w:marTop w:val="0"/>
      <w:marBottom w:val="0"/>
      <w:divBdr>
        <w:top w:val="none" w:sz="0" w:space="0" w:color="auto"/>
        <w:left w:val="none" w:sz="0" w:space="0" w:color="auto"/>
        <w:bottom w:val="none" w:sz="0" w:space="0" w:color="auto"/>
        <w:right w:val="none" w:sz="0" w:space="0" w:color="auto"/>
      </w:divBdr>
      <w:divsChild>
        <w:div w:id="1456218868">
          <w:marLeft w:val="0"/>
          <w:marRight w:val="0"/>
          <w:marTop w:val="0"/>
          <w:marBottom w:val="0"/>
          <w:divBdr>
            <w:top w:val="none" w:sz="0" w:space="0" w:color="auto"/>
            <w:left w:val="none" w:sz="0" w:space="0" w:color="auto"/>
            <w:bottom w:val="none" w:sz="0" w:space="0" w:color="auto"/>
            <w:right w:val="none" w:sz="0" w:space="0" w:color="auto"/>
          </w:divBdr>
          <w:divsChild>
            <w:div w:id="313798668">
              <w:marLeft w:val="0"/>
              <w:marRight w:val="0"/>
              <w:marTop w:val="0"/>
              <w:marBottom w:val="0"/>
              <w:divBdr>
                <w:top w:val="single" w:sz="48" w:space="12" w:color="D0D0D0"/>
                <w:left w:val="none" w:sz="0" w:space="0" w:color="auto"/>
                <w:bottom w:val="single" w:sz="48" w:space="31" w:color="D0D0D0"/>
                <w:right w:val="none" w:sz="0" w:space="0" w:color="auto"/>
              </w:divBdr>
              <w:divsChild>
                <w:div w:id="788469255">
                  <w:marLeft w:val="0"/>
                  <w:marRight w:val="0"/>
                  <w:marTop w:val="0"/>
                  <w:marBottom w:val="0"/>
                  <w:divBdr>
                    <w:top w:val="none" w:sz="0" w:space="0" w:color="auto"/>
                    <w:left w:val="none" w:sz="0" w:space="0" w:color="auto"/>
                    <w:bottom w:val="none" w:sz="0" w:space="0" w:color="auto"/>
                    <w:right w:val="none" w:sz="0" w:space="0" w:color="auto"/>
                  </w:divBdr>
                  <w:divsChild>
                    <w:div w:id="867571872">
                      <w:marLeft w:val="0"/>
                      <w:marRight w:val="0"/>
                      <w:marTop w:val="0"/>
                      <w:marBottom w:val="0"/>
                      <w:divBdr>
                        <w:top w:val="none" w:sz="0" w:space="0" w:color="auto"/>
                        <w:left w:val="none" w:sz="0" w:space="0" w:color="auto"/>
                        <w:bottom w:val="none" w:sz="0" w:space="0" w:color="auto"/>
                        <w:right w:val="none" w:sz="0" w:space="0" w:color="auto"/>
                      </w:divBdr>
                      <w:divsChild>
                        <w:div w:id="1373923627">
                          <w:marLeft w:val="0"/>
                          <w:marRight w:val="240"/>
                          <w:marTop w:val="0"/>
                          <w:marBottom w:val="0"/>
                          <w:divBdr>
                            <w:top w:val="none" w:sz="0" w:space="0" w:color="auto"/>
                            <w:left w:val="none" w:sz="0" w:space="0" w:color="auto"/>
                            <w:bottom w:val="none" w:sz="0" w:space="0" w:color="auto"/>
                            <w:right w:val="none" w:sz="0" w:space="0" w:color="auto"/>
                          </w:divBdr>
                          <w:divsChild>
                            <w:div w:id="1316379873">
                              <w:marLeft w:val="0"/>
                              <w:marRight w:val="0"/>
                              <w:marTop w:val="3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7939555">
      <w:bodyDiv w:val="1"/>
      <w:marLeft w:val="0"/>
      <w:marRight w:val="0"/>
      <w:marTop w:val="0"/>
      <w:marBottom w:val="0"/>
      <w:divBdr>
        <w:top w:val="none" w:sz="0" w:space="0" w:color="auto"/>
        <w:left w:val="none" w:sz="0" w:space="0" w:color="auto"/>
        <w:bottom w:val="none" w:sz="0" w:space="0" w:color="auto"/>
        <w:right w:val="none" w:sz="0" w:space="0" w:color="auto"/>
      </w:divBdr>
    </w:div>
    <w:div w:id="243223112">
      <w:bodyDiv w:val="1"/>
      <w:marLeft w:val="0"/>
      <w:marRight w:val="0"/>
      <w:marTop w:val="0"/>
      <w:marBottom w:val="0"/>
      <w:divBdr>
        <w:top w:val="none" w:sz="0" w:space="0" w:color="auto"/>
        <w:left w:val="none" w:sz="0" w:space="0" w:color="auto"/>
        <w:bottom w:val="none" w:sz="0" w:space="0" w:color="auto"/>
        <w:right w:val="none" w:sz="0" w:space="0" w:color="auto"/>
      </w:divBdr>
      <w:divsChild>
        <w:div w:id="1415081675">
          <w:marLeft w:val="0"/>
          <w:marRight w:val="0"/>
          <w:marTop w:val="0"/>
          <w:marBottom w:val="0"/>
          <w:divBdr>
            <w:top w:val="none" w:sz="0" w:space="0" w:color="auto"/>
            <w:left w:val="none" w:sz="0" w:space="0" w:color="auto"/>
            <w:bottom w:val="none" w:sz="0" w:space="0" w:color="auto"/>
            <w:right w:val="none" w:sz="0" w:space="0" w:color="auto"/>
          </w:divBdr>
          <w:divsChild>
            <w:div w:id="983238218">
              <w:marLeft w:val="0"/>
              <w:marRight w:val="0"/>
              <w:marTop w:val="0"/>
              <w:marBottom w:val="0"/>
              <w:divBdr>
                <w:top w:val="single" w:sz="48" w:space="12" w:color="D0D0D0"/>
                <w:left w:val="none" w:sz="0" w:space="0" w:color="auto"/>
                <w:bottom w:val="single" w:sz="48" w:space="31" w:color="D0D0D0"/>
                <w:right w:val="none" w:sz="0" w:space="0" w:color="auto"/>
              </w:divBdr>
              <w:divsChild>
                <w:div w:id="605499383">
                  <w:marLeft w:val="0"/>
                  <w:marRight w:val="0"/>
                  <w:marTop w:val="0"/>
                  <w:marBottom w:val="0"/>
                  <w:divBdr>
                    <w:top w:val="none" w:sz="0" w:space="0" w:color="auto"/>
                    <w:left w:val="none" w:sz="0" w:space="0" w:color="auto"/>
                    <w:bottom w:val="none" w:sz="0" w:space="0" w:color="auto"/>
                    <w:right w:val="none" w:sz="0" w:space="0" w:color="auto"/>
                  </w:divBdr>
                  <w:divsChild>
                    <w:div w:id="2089302278">
                      <w:marLeft w:val="0"/>
                      <w:marRight w:val="0"/>
                      <w:marTop w:val="0"/>
                      <w:marBottom w:val="0"/>
                      <w:divBdr>
                        <w:top w:val="none" w:sz="0" w:space="0" w:color="auto"/>
                        <w:left w:val="none" w:sz="0" w:space="0" w:color="auto"/>
                        <w:bottom w:val="none" w:sz="0" w:space="0" w:color="auto"/>
                        <w:right w:val="none" w:sz="0" w:space="0" w:color="auto"/>
                      </w:divBdr>
                      <w:divsChild>
                        <w:div w:id="1610158034">
                          <w:marLeft w:val="0"/>
                          <w:marRight w:val="240"/>
                          <w:marTop w:val="0"/>
                          <w:marBottom w:val="0"/>
                          <w:divBdr>
                            <w:top w:val="none" w:sz="0" w:space="0" w:color="auto"/>
                            <w:left w:val="none" w:sz="0" w:space="0" w:color="auto"/>
                            <w:bottom w:val="none" w:sz="0" w:space="0" w:color="auto"/>
                            <w:right w:val="none" w:sz="0" w:space="0" w:color="auto"/>
                          </w:divBdr>
                          <w:divsChild>
                            <w:div w:id="626086340">
                              <w:marLeft w:val="0"/>
                              <w:marRight w:val="0"/>
                              <w:marTop w:val="3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6549803">
      <w:bodyDiv w:val="1"/>
      <w:marLeft w:val="0"/>
      <w:marRight w:val="0"/>
      <w:marTop w:val="0"/>
      <w:marBottom w:val="0"/>
      <w:divBdr>
        <w:top w:val="none" w:sz="0" w:space="0" w:color="auto"/>
        <w:left w:val="none" w:sz="0" w:space="0" w:color="auto"/>
        <w:bottom w:val="none" w:sz="0" w:space="0" w:color="auto"/>
        <w:right w:val="none" w:sz="0" w:space="0" w:color="auto"/>
      </w:divBdr>
      <w:divsChild>
        <w:div w:id="102304382">
          <w:marLeft w:val="45"/>
          <w:marRight w:val="45"/>
          <w:marTop w:val="45"/>
          <w:marBottom w:val="45"/>
          <w:divBdr>
            <w:top w:val="none" w:sz="0" w:space="0" w:color="auto"/>
            <w:left w:val="none" w:sz="0" w:space="0" w:color="auto"/>
            <w:bottom w:val="none" w:sz="0" w:space="0" w:color="auto"/>
            <w:right w:val="none" w:sz="0" w:space="0" w:color="auto"/>
          </w:divBdr>
          <w:divsChild>
            <w:div w:id="973438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119348">
      <w:bodyDiv w:val="1"/>
      <w:marLeft w:val="0"/>
      <w:marRight w:val="0"/>
      <w:marTop w:val="0"/>
      <w:marBottom w:val="0"/>
      <w:divBdr>
        <w:top w:val="none" w:sz="0" w:space="0" w:color="auto"/>
        <w:left w:val="none" w:sz="0" w:space="0" w:color="auto"/>
        <w:bottom w:val="none" w:sz="0" w:space="0" w:color="auto"/>
        <w:right w:val="none" w:sz="0" w:space="0" w:color="auto"/>
      </w:divBdr>
      <w:divsChild>
        <w:div w:id="2032681182">
          <w:marLeft w:val="0"/>
          <w:marRight w:val="0"/>
          <w:marTop w:val="0"/>
          <w:marBottom w:val="0"/>
          <w:divBdr>
            <w:top w:val="none" w:sz="0" w:space="0" w:color="auto"/>
            <w:left w:val="none" w:sz="0" w:space="0" w:color="auto"/>
            <w:bottom w:val="none" w:sz="0" w:space="0" w:color="auto"/>
            <w:right w:val="none" w:sz="0" w:space="0" w:color="auto"/>
          </w:divBdr>
          <w:divsChild>
            <w:div w:id="1387334973">
              <w:marLeft w:val="0"/>
              <w:marRight w:val="0"/>
              <w:marTop w:val="0"/>
              <w:marBottom w:val="0"/>
              <w:divBdr>
                <w:top w:val="single" w:sz="48" w:space="12" w:color="D0D0D0"/>
                <w:left w:val="none" w:sz="0" w:space="0" w:color="auto"/>
                <w:bottom w:val="single" w:sz="48" w:space="31" w:color="D0D0D0"/>
                <w:right w:val="none" w:sz="0" w:space="0" w:color="auto"/>
              </w:divBdr>
              <w:divsChild>
                <w:div w:id="1541019161">
                  <w:marLeft w:val="0"/>
                  <w:marRight w:val="0"/>
                  <w:marTop w:val="0"/>
                  <w:marBottom w:val="0"/>
                  <w:divBdr>
                    <w:top w:val="none" w:sz="0" w:space="0" w:color="auto"/>
                    <w:left w:val="none" w:sz="0" w:space="0" w:color="auto"/>
                    <w:bottom w:val="none" w:sz="0" w:space="0" w:color="auto"/>
                    <w:right w:val="none" w:sz="0" w:space="0" w:color="auto"/>
                  </w:divBdr>
                  <w:divsChild>
                    <w:div w:id="53436231">
                      <w:marLeft w:val="0"/>
                      <w:marRight w:val="0"/>
                      <w:marTop w:val="0"/>
                      <w:marBottom w:val="0"/>
                      <w:divBdr>
                        <w:top w:val="none" w:sz="0" w:space="0" w:color="auto"/>
                        <w:left w:val="none" w:sz="0" w:space="0" w:color="auto"/>
                        <w:bottom w:val="none" w:sz="0" w:space="0" w:color="auto"/>
                        <w:right w:val="none" w:sz="0" w:space="0" w:color="auto"/>
                      </w:divBdr>
                      <w:divsChild>
                        <w:div w:id="1393819">
                          <w:marLeft w:val="0"/>
                          <w:marRight w:val="240"/>
                          <w:marTop w:val="0"/>
                          <w:marBottom w:val="0"/>
                          <w:divBdr>
                            <w:top w:val="none" w:sz="0" w:space="0" w:color="auto"/>
                            <w:left w:val="none" w:sz="0" w:space="0" w:color="auto"/>
                            <w:bottom w:val="none" w:sz="0" w:space="0" w:color="auto"/>
                            <w:right w:val="none" w:sz="0" w:space="0" w:color="auto"/>
                          </w:divBdr>
                          <w:divsChild>
                            <w:div w:id="2126075726">
                              <w:marLeft w:val="0"/>
                              <w:marRight w:val="0"/>
                              <w:marTop w:val="3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65846221">
      <w:bodyDiv w:val="1"/>
      <w:marLeft w:val="0"/>
      <w:marRight w:val="0"/>
      <w:marTop w:val="0"/>
      <w:marBottom w:val="0"/>
      <w:divBdr>
        <w:top w:val="none" w:sz="0" w:space="0" w:color="auto"/>
        <w:left w:val="none" w:sz="0" w:space="0" w:color="auto"/>
        <w:bottom w:val="none" w:sz="0" w:space="0" w:color="auto"/>
        <w:right w:val="none" w:sz="0" w:space="0" w:color="auto"/>
      </w:divBdr>
      <w:divsChild>
        <w:div w:id="1325548316">
          <w:marLeft w:val="0"/>
          <w:marRight w:val="0"/>
          <w:marTop w:val="0"/>
          <w:marBottom w:val="0"/>
          <w:divBdr>
            <w:top w:val="none" w:sz="0" w:space="0" w:color="auto"/>
            <w:left w:val="none" w:sz="0" w:space="0" w:color="auto"/>
            <w:bottom w:val="none" w:sz="0" w:space="0" w:color="auto"/>
            <w:right w:val="none" w:sz="0" w:space="0" w:color="auto"/>
          </w:divBdr>
        </w:div>
      </w:divsChild>
    </w:div>
    <w:div w:id="648440716">
      <w:bodyDiv w:val="1"/>
      <w:marLeft w:val="0"/>
      <w:marRight w:val="0"/>
      <w:marTop w:val="0"/>
      <w:marBottom w:val="0"/>
      <w:divBdr>
        <w:top w:val="none" w:sz="0" w:space="0" w:color="auto"/>
        <w:left w:val="none" w:sz="0" w:space="0" w:color="auto"/>
        <w:bottom w:val="none" w:sz="0" w:space="0" w:color="auto"/>
        <w:right w:val="none" w:sz="0" w:space="0" w:color="auto"/>
      </w:divBdr>
      <w:divsChild>
        <w:div w:id="784890426">
          <w:marLeft w:val="0"/>
          <w:marRight w:val="0"/>
          <w:marTop w:val="240"/>
          <w:marBottom w:val="240"/>
          <w:divBdr>
            <w:top w:val="dotted" w:sz="6" w:space="0" w:color="DFD7D6"/>
            <w:left w:val="dotted" w:sz="6" w:space="0" w:color="DFD7D6"/>
            <w:bottom w:val="none" w:sz="0" w:space="0" w:color="auto"/>
            <w:right w:val="dotted" w:sz="6" w:space="0" w:color="DFD7D6"/>
          </w:divBdr>
          <w:divsChild>
            <w:div w:id="1540779017">
              <w:marLeft w:val="0"/>
              <w:marRight w:val="3300"/>
              <w:marTop w:val="0"/>
              <w:marBottom w:val="0"/>
              <w:divBdr>
                <w:top w:val="none" w:sz="0" w:space="0" w:color="auto"/>
                <w:left w:val="none" w:sz="0" w:space="0" w:color="auto"/>
                <w:bottom w:val="none" w:sz="0" w:space="0" w:color="auto"/>
                <w:right w:val="dotted" w:sz="6" w:space="6" w:color="DFD7D6"/>
              </w:divBdr>
              <w:divsChild>
                <w:div w:id="99834228">
                  <w:marLeft w:val="150"/>
                  <w:marRight w:val="300"/>
                  <w:marTop w:val="0"/>
                  <w:marBottom w:val="0"/>
                  <w:divBdr>
                    <w:top w:val="none" w:sz="0" w:space="0" w:color="auto"/>
                    <w:left w:val="none" w:sz="0" w:space="0" w:color="auto"/>
                    <w:bottom w:val="none" w:sz="0" w:space="0" w:color="auto"/>
                    <w:right w:val="none" w:sz="0" w:space="0" w:color="auto"/>
                  </w:divBdr>
                  <w:divsChild>
                    <w:div w:id="1841508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8920153">
      <w:bodyDiv w:val="1"/>
      <w:marLeft w:val="0"/>
      <w:marRight w:val="0"/>
      <w:marTop w:val="0"/>
      <w:marBottom w:val="0"/>
      <w:divBdr>
        <w:top w:val="none" w:sz="0" w:space="0" w:color="auto"/>
        <w:left w:val="none" w:sz="0" w:space="0" w:color="auto"/>
        <w:bottom w:val="none" w:sz="0" w:space="0" w:color="auto"/>
        <w:right w:val="none" w:sz="0" w:space="0" w:color="auto"/>
      </w:divBdr>
      <w:divsChild>
        <w:div w:id="1080565860">
          <w:marLeft w:val="0"/>
          <w:marRight w:val="0"/>
          <w:marTop w:val="240"/>
          <w:marBottom w:val="240"/>
          <w:divBdr>
            <w:top w:val="dotted" w:sz="6" w:space="0" w:color="DFD7D6"/>
            <w:left w:val="dotted" w:sz="6" w:space="0" w:color="DFD7D6"/>
            <w:bottom w:val="none" w:sz="0" w:space="0" w:color="auto"/>
            <w:right w:val="dotted" w:sz="6" w:space="0" w:color="DFD7D6"/>
          </w:divBdr>
          <w:divsChild>
            <w:div w:id="1690065768">
              <w:marLeft w:val="0"/>
              <w:marRight w:val="3300"/>
              <w:marTop w:val="0"/>
              <w:marBottom w:val="0"/>
              <w:divBdr>
                <w:top w:val="none" w:sz="0" w:space="0" w:color="auto"/>
                <w:left w:val="none" w:sz="0" w:space="0" w:color="auto"/>
                <w:bottom w:val="none" w:sz="0" w:space="0" w:color="auto"/>
                <w:right w:val="dotted" w:sz="6" w:space="6" w:color="DFD7D6"/>
              </w:divBdr>
              <w:divsChild>
                <w:div w:id="473260365">
                  <w:marLeft w:val="150"/>
                  <w:marRight w:val="300"/>
                  <w:marTop w:val="0"/>
                  <w:marBottom w:val="0"/>
                  <w:divBdr>
                    <w:top w:val="none" w:sz="0" w:space="0" w:color="auto"/>
                    <w:left w:val="none" w:sz="0" w:space="0" w:color="auto"/>
                    <w:bottom w:val="none" w:sz="0" w:space="0" w:color="auto"/>
                    <w:right w:val="none" w:sz="0" w:space="0" w:color="auto"/>
                  </w:divBdr>
                  <w:divsChild>
                    <w:div w:id="1364359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9112007">
      <w:bodyDiv w:val="1"/>
      <w:marLeft w:val="0"/>
      <w:marRight w:val="0"/>
      <w:marTop w:val="0"/>
      <w:marBottom w:val="0"/>
      <w:divBdr>
        <w:top w:val="none" w:sz="0" w:space="0" w:color="auto"/>
        <w:left w:val="none" w:sz="0" w:space="0" w:color="auto"/>
        <w:bottom w:val="none" w:sz="0" w:space="0" w:color="auto"/>
        <w:right w:val="none" w:sz="0" w:space="0" w:color="auto"/>
      </w:divBdr>
    </w:div>
    <w:div w:id="845948077">
      <w:bodyDiv w:val="1"/>
      <w:marLeft w:val="0"/>
      <w:marRight w:val="0"/>
      <w:marTop w:val="0"/>
      <w:marBottom w:val="0"/>
      <w:divBdr>
        <w:top w:val="none" w:sz="0" w:space="0" w:color="auto"/>
        <w:left w:val="none" w:sz="0" w:space="0" w:color="auto"/>
        <w:bottom w:val="none" w:sz="0" w:space="0" w:color="auto"/>
        <w:right w:val="none" w:sz="0" w:space="0" w:color="auto"/>
      </w:divBdr>
    </w:div>
    <w:div w:id="941914434">
      <w:bodyDiv w:val="1"/>
      <w:marLeft w:val="0"/>
      <w:marRight w:val="0"/>
      <w:marTop w:val="0"/>
      <w:marBottom w:val="0"/>
      <w:divBdr>
        <w:top w:val="none" w:sz="0" w:space="0" w:color="auto"/>
        <w:left w:val="none" w:sz="0" w:space="0" w:color="auto"/>
        <w:bottom w:val="none" w:sz="0" w:space="0" w:color="auto"/>
        <w:right w:val="none" w:sz="0" w:space="0" w:color="auto"/>
      </w:divBdr>
      <w:divsChild>
        <w:div w:id="1207067072">
          <w:marLeft w:val="0"/>
          <w:marRight w:val="0"/>
          <w:marTop w:val="0"/>
          <w:marBottom w:val="0"/>
          <w:divBdr>
            <w:top w:val="none" w:sz="0" w:space="0" w:color="auto"/>
            <w:left w:val="none" w:sz="0" w:space="0" w:color="auto"/>
            <w:bottom w:val="none" w:sz="0" w:space="0" w:color="auto"/>
            <w:right w:val="none" w:sz="0" w:space="0" w:color="auto"/>
          </w:divBdr>
          <w:divsChild>
            <w:div w:id="1160316743">
              <w:marLeft w:val="0"/>
              <w:marRight w:val="0"/>
              <w:marTop w:val="0"/>
              <w:marBottom w:val="0"/>
              <w:divBdr>
                <w:top w:val="none" w:sz="0" w:space="0" w:color="auto"/>
                <w:left w:val="none" w:sz="0" w:space="0" w:color="auto"/>
                <w:bottom w:val="none" w:sz="0" w:space="0" w:color="auto"/>
                <w:right w:val="none" w:sz="0" w:space="0" w:color="auto"/>
              </w:divBdr>
              <w:divsChild>
                <w:div w:id="748769574">
                  <w:marLeft w:val="0"/>
                  <w:marRight w:val="0"/>
                  <w:marTop w:val="0"/>
                  <w:marBottom w:val="0"/>
                  <w:divBdr>
                    <w:top w:val="none" w:sz="0" w:space="0" w:color="auto"/>
                    <w:left w:val="none" w:sz="0" w:space="0" w:color="auto"/>
                    <w:bottom w:val="none" w:sz="0" w:space="0" w:color="auto"/>
                    <w:right w:val="none" w:sz="0" w:space="0" w:color="auto"/>
                  </w:divBdr>
                  <w:divsChild>
                    <w:div w:id="317730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8335405">
      <w:bodyDiv w:val="1"/>
      <w:marLeft w:val="0"/>
      <w:marRight w:val="0"/>
      <w:marTop w:val="0"/>
      <w:marBottom w:val="0"/>
      <w:divBdr>
        <w:top w:val="none" w:sz="0" w:space="0" w:color="auto"/>
        <w:left w:val="none" w:sz="0" w:space="0" w:color="auto"/>
        <w:bottom w:val="none" w:sz="0" w:space="0" w:color="auto"/>
        <w:right w:val="none" w:sz="0" w:space="0" w:color="auto"/>
      </w:divBdr>
      <w:divsChild>
        <w:div w:id="1648048961">
          <w:marLeft w:val="0"/>
          <w:marRight w:val="0"/>
          <w:marTop w:val="0"/>
          <w:marBottom w:val="0"/>
          <w:divBdr>
            <w:top w:val="none" w:sz="0" w:space="0" w:color="auto"/>
            <w:left w:val="none" w:sz="0" w:space="0" w:color="auto"/>
            <w:bottom w:val="none" w:sz="0" w:space="0" w:color="auto"/>
            <w:right w:val="none" w:sz="0" w:space="0" w:color="auto"/>
          </w:divBdr>
          <w:divsChild>
            <w:div w:id="79719454">
              <w:marLeft w:val="0"/>
              <w:marRight w:val="0"/>
              <w:marTop w:val="0"/>
              <w:marBottom w:val="0"/>
              <w:divBdr>
                <w:top w:val="none" w:sz="0" w:space="0" w:color="auto"/>
                <w:left w:val="none" w:sz="0" w:space="0" w:color="auto"/>
                <w:bottom w:val="none" w:sz="0" w:space="0" w:color="auto"/>
                <w:right w:val="none" w:sz="0" w:space="0" w:color="auto"/>
              </w:divBdr>
              <w:divsChild>
                <w:div w:id="1999844586">
                  <w:marLeft w:val="0"/>
                  <w:marRight w:val="0"/>
                  <w:marTop w:val="0"/>
                  <w:marBottom w:val="0"/>
                  <w:divBdr>
                    <w:top w:val="none" w:sz="0" w:space="0" w:color="auto"/>
                    <w:left w:val="none" w:sz="0" w:space="0" w:color="auto"/>
                    <w:bottom w:val="none" w:sz="0" w:space="0" w:color="auto"/>
                    <w:right w:val="none" w:sz="0" w:space="0" w:color="auto"/>
                  </w:divBdr>
                  <w:divsChild>
                    <w:div w:id="667097663">
                      <w:marLeft w:val="0"/>
                      <w:marRight w:val="0"/>
                      <w:marTop w:val="0"/>
                      <w:marBottom w:val="0"/>
                      <w:divBdr>
                        <w:top w:val="none" w:sz="0" w:space="0" w:color="auto"/>
                        <w:left w:val="none" w:sz="0" w:space="0" w:color="auto"/>
                        <w:bottom w:val="none" w:sz="0" w:space="0" w:color="auto"/>
                        <w:right w:val="none" w:sz="0" w:space="0" w:color="auto"/>
                      </w:divBdr>
                      <w:divsChild>
                        <w:div w:id="874001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3047127">
      <w:bodyDiv w:val="1"/>
      <w:marLeft w:val="0"/>
      <w:marRight w:val="0"/>
      <w:marTop w:val="0"/>
      <w:marBottom w:val="0"/>
      <w:divBdr>
        <w:top w:val="none" w:sz="0" w:space="0" w:color="auto"/>
        <w:left w:val="none" w:sz="0" w:space="0" w:color="auto"/>
        <w:bottom w:val="none" w:sz="0" w:space="0" w:color="auto"/>
        <w:right w:val="none" w:sz="0" w:space="0" w:color="auto"/>
      </w:divBdr>
      <w:divsChild>
        <w:div w:id="928125805">
          <w:marLeft w:val="0"/>
          <w:marRight w:val="0"/>
          <w:marTop w:val="0"/>
          <w:marBottom w:val="0"/>
          <w:divBdr>
            <w:top w:val="none" w:sz="0" w:space="0" w:color="auto"/>
            <w:left w:val="none" w:sz="0" w:space="0" w:color="auto"/>
            <w:bottom w:val="none" w:sz="0" w:space="0" w:color="auto"/>
            <w:right w:val="none" w:sz="0" w:space="0" w:color="auto"/>
          </w:divBdr>
          <w:divsChild>
            <w:div w:id="1434128893">
              <w:marLeft w:val="0"/>
              <w:marRight w:val="0"/>
              <w:marTop w:val="0"/>
              <w:marBottom w:val="0"/>
              <w:divBdr>
                <w:top w:val="none" w:sz="0" w:space="0" w:color="auto"/>
                <w:left w:val="none" w:sz="0" w:space="0" w:color="auto"/>
                <w:bottom w:val="none" w:sz="0" w:space="0" w:color="auto"/>
                <w:right w:val="none" w:sz="0" w:space="0" w:color="auto"/>
              </w:divBdr>
              <w:divsChild>
                <w:div w:id="2141487075">
                  <w:marLeft w:val="0"/>
                  <w:marRight w:val="0"/>
                  <w:marTop w:val="0"/>
                  <w:marBottom w:val="0"/>
                  <w:divBdr>
                    <w:top w:val="none" w:sz="0" w:space="0" w:color="auto"/>
                    <w:left w:val="none" w:sz="0" w:space="0" w:color="auto"/>
                    <w:bottom w:val="none" w:sz="0" w:space="0" w:color="auto"/>
                    <w:right w:val="none" w:sz="0" w:space="0" w:color="auto"/>
                  </w:divBdr>
                  <w:divsChild>
                    <w:div w:id="874999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3663484">
      <w:bodyDiv w:val="1"/>
      <w:marLeft w:val="0"/>
      <w:marRight w:val="0"/>
      <w:marTop w:val="0"/>
      <w:marBottom w:val="0"/>
      <w:divBdr>
        <w:top w:val="none" w:sz="0" w:space="0" w:color="auto"/>
        <w:left w:val="none" w:sz="0" w:space="0" w:color="auto"/>
        <w:bottom w:val="none" w:sz="0" w:space="0" w:color="auto"/>
        <w:right w:val="none" w:sz="0" w:space="0" w:color="auto"/>
      </w:divBdr>
      <w:divsChild>
        <w:div w:id="850100051">
          <w:marLeft w:val="0"/>
          <w:marRight w:val="0"/>
          <w:marTop w:val="0"/>
          <w:marBottom w:val="0"/>
          <w:divBdr>
            <w:top w:val="none" w:sz="0" w:space="0" w:color="auto"/>
            <w:left w:val="none" w:sz="0" w:space="0" w:color="auto"/>
            <w:bottom w:val="none" w:sz="0" w:space="0" w:color="auto"/>
            <w:right w:val="none" w:sz="0" w:space="0" w:color="auto"/>
          </w:divBdr>
          <w:divsChild>
            <w:div w:id="70540192">
              <w:marLeft w:val="0"/>
              <w:marRight w:val="0"/>
              <w:marTop w:val="0"/>
              <w:marBottom w:val="0"/>
              <w:divBdr>
                <w:top w:val="single" w:sz="48" w:space="12" w:color="D0D0D0"/>
                <w:left w:val="none" w:sz="0" w:space="0" w:color="auto"/>
                <w:bottom w:val="single" w:sz="48" w:space="31" w:color="D0D0D0"/>
                <w:right w:val="none" w:sz="0" w:space="0" w:color="auto"/>
              </w:divBdr>
              <w:divsChild>
                <w:div w:id="636567737">
                  <w:marLeft w:val="0"/>
                  <w:marRight w:val="0"/>
                  <w:marTop w:val="0"/>
                  <w:marBottom w:val="0"/>
                  <w:divBdr>
                    <w:top w:val="none" w:sz="0" w:space="0" w:color="auto"/>
                    <w:left w:val="none" w:sz="0" w:space="0" w:color="auto"/>
                    <w:bottom w:val="none" w:sz="0" w:space="0" w:color="auto"/>
                    <w:right w:val="none" w:sz="0" w:space="0" w:color="auto"/>
                  </w:divBdr>
                  <w:divsChild>
                    <w:div w:id="823662278">
                      <w:marLeft w:val="0"/>
                      <w:marRight w:val="0"/>
                      <w:marTop w:val="0"/>
                      <w:marBottom w:val="0"/>
                      <w:divBdr>
                        <w:top w:val="none" w:sz="0" w:space="0" w:color="auto"/>
                        <w:left w:val="none" w:sz="0" w:space="0" w:color="auto"/>
                        <w:bottom w:val="none" w:sz="0" w:space="0" w:color="auto"/>
                        <w:right w:val="none" w:sz="0" w:space="0" w:color="auto"/>
                      </w:divBdr>
                      <w:divsChild>
                        <w:div w:id="1561945303">
                          <w:marLeft w:val="0"/>
                          <w:marRight w:val="240"/>
                          <w:marTop w:val="0"/>
                          <w:marBottom w:val="0"/>
                          <w:divBdr>
                            <w:top w:val="none" w:sz="0" w:space="0" w:color="auto"/>
                            <w:left w:val="none" w:sz="0" w:space="0" w:color="auto"/>
                            <w:bottom w:val="none" w:sz="0" w:space="0" w:color="auto"/>
                            <w:right w:val="none" w:sz="0" w:space="0" w:color="auto"/>
                          </w:divBdr>
                          <w:divsChild>
                            <w:div w:id="364210075">
                              <w:marLeft w:val="0"/>
                              <w:marRight w:val="0"/>
                              <w:marTop w:val="3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10563305">
      <w:bodyDiv w:val="1"/>
      <w:marLeft w:val="0"/>
      <w:marRight w:val="0"/>
      <w:marTop w:val="0"/>
      <w:marBottom w:val="0"/>
      <w:divBdr>
        <w:top w:val="none" w:sz="0" w:space="0" w:color="auto"/>
        <w:left w:val="none" w:sz="0" w:space="0" w:color="auto"/>
        <w:bottom w:val="none" w:sz="0" w:space="0" w:color="auto"/>
        <w:right w:val="none" w:sz="0" w:space="0" w:color="auto"/>
      </w:divBdr>
    </w:div>
    <w:div w:id="1618491405">
      <w:bodyDiv w:val="1"/>
      <w:marLeft w:val="0"/>
      <w:marRight w:val="0"/>
      <w:marTop w:val="0"/>
      <w:marBottom w:val="0"/>
      <w:divBdr>
        <w:top w:val="none" w:sz="0" w:space="0" w:color="auto"/>
        <w:left w:val="none" w:sz="0" w:space="0" w:color="auto"/>
        <w:bottom w:val="none" w:sz="0" w:space="0" w:color="auto"/>
        <w:right w:val="none" w:sz="0" w:space="0" w:color="auto"/>
      </w:divBdr>
      <w:divsChild>
        <w:div w:id="1060787378">
          <w:marLeft w:val="0"/>
          <w:marRight w:val="0"/>
          <w:marTop w:val="0"/>
          <w:marBottom w:val="0"/>
          <w:divBdr>
            <w:top w:val="none" w:sz="0" w:space="0" w:color="auto"/>
            <w:left w:val="none" w:sz="0" w:space="0" w:color="auto"/>
            <w:bottom w:val="none" w:sz="0" w:space="0" w:color="auto"/>
            <w:right w:val="none" w:sz="0" w:space="0" w:color="auto"/>
          </w:divBdr>
          <w:divsChild>
            <w:div w:id="87695554">
              <w:marLeft w:val="0"/>
              <w:marRight w:val="0"/>
              <w:marTop w:val="0"/>
              <w:marBottom w:val="0"/>
              <w:divBdr>
                <w:top w:val="none" w:sz="0" w:space="0" w:color="auto"/>
                <w:left w:val="none" w:sz="0" w:space="0" w:color="auto"/>
                <w:bottom w:val="none" w:sz="0" w:space="0" w:color="auto"/>
                <w:right w:val="none" w:sz="0" w:space="0" w:color="auto"/>
              </w:divBdr>
              <w:divsChild>
                <w:div w:id="63185058">
                  <w:marLeft w:val="0"/>
                  <w:marRight w:val="0"/>
                  <w:marTop w:val="0"/>
                  <w:marBottom w:val="0"/>
                  <w:divBdr>
                    <w:top w:val="none" w:sz="0" w:space="0" w:color="auto"/>
                    <w:left w:val="none" w:sz="0" w:space="0" w:color="auto"/>
                    <w:bottom w:val="none" w:sz="0" w:space="0" w:color="auto"/>
                    <w:right w:val="none" w:sz="0" w:space="0" w:color="auto"/>
                  </w:divBdr>
                  <w:divsChild>
                    <w:div w:id="1542277609">
                      <w:marLeft w:val="0"/>
                      <w:marRight w:val="0"/>
                      <w:marTop w:val="0"/>
                      <w:marBottom w:val="0"/>
                      <w:divBdr>
                        <w:top w:val="none" w:sz="0" w:space="0" w:color="auto"/>
                        <w:left w:val="none" w:sz="0" w:space="0" w:color="auto"/>
                        <w:bottom w:val="none" w:sz="0" w:space="0" w:color="auto"/>
                        <w:right w:val="none" w:sz="0" w:space="0" w:color="auto"/>
                      </w:divBdr>
                      <w:divsChild>
                        <w:div w:id="126626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7375515">
      <w:bodyDiv w:val="1"/>
      <w:marLeft w:val="0"/>
      <w:marRight w:val="0"/>
      <w:marTop w:val="0"/>
      <w:marBottom w:val="0"/>
      <w:divBdr>
        <w:top w:val="none" w:sz="0" w:space="0" w:color="auto"/>
        <w:left w:val="none" w:sz="0" w:space="0" w:color="auto"/>
        <w:bottom w:val="none" w:sz="0" w:space="0" w:color="auto"/>
        <w:right w:val="none" w:sz="0" w:space="0" w:color="auto"/>
      </w:divBdr>
      <w:divsChild>
        <w:div w:id="444233041">
          <w:marLeft w:val="0"/>
          <w:marRight w:val="0"/>
          <w:marTop w:val="0"/>
          <w:marBottom w:val="0"/>
          <w:divBdr>
            <w:top w:val="none" w:sz="0" w:space="0" w:color="auto"/>
            <w:left w:val="none" w:sz="0" w:space="0" w:color="auto"/>
            <w:bottom w:val="none" w:sz="0" w:space="0" w:color="auto"/>
            <w:right w:val="none" w:sz="0" w:space="0" w:color="auto"/>
          </w:divBdr>
          <w:divsChild>
            <w:div w:id="1703286392">
              <w:marLeft w:val="0"/>
              <w:marRight w:val="0"/>
              <w:marTop w:val="0"/>
              <w:marBottom w:val="0"/>
              <w:divBdr>
                <w:top w:val="none" w:sz="0" w:space="0" w:color="auto"/>
                <w:left w:val="none" w:sz="0" w:space="0" w:color="auto"/>
                <w:bottom w:val="none" w:sz="0" w:space="0" w:color="auto"/>
                <w:right w:val="none" w:sz="0" w:space="0" w:color="auto"/>
              </w:divBdr>
              <w:divsChild>
                <w:div w:id="594090602">
                  <w:marLeft w:val="0"/>
                  <w:marRight w:val="0"/>
                  <w:marTop w:val="0"/>
                  <w:marBottom w:val="0"/>
                  <w:divBdr>
                    <w:top w:val="none" w:sz="0" w:space="0" w:color="auto"/>
                    <w:left w:val="none" w:sz="0" w:space="0" w:color="auto"/>
                    <w:bottom w:val="none" w:sz="0" w:space="0" w:color="auto"/>
                    <w:right w:val="none" w:sz="0" w:space="0" w:color="auto"/>
                  </w:divBdr>
                  <w:divsChild>
                    <w:div w:id="571281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6148057">
      <w:bodyDiv w:val="1"/>
      <w:marLeft w:val="0"/>
      <w:marRight w:val="0"/>
      <w:marTop w:val="0"/>
      <w:marBottom w:val="0"/>
      <w:divBdr>
        <w:top w:val="none" w:sz="0" w:space="0" w:color="auto"/>
        <w:left w:val="none" w:sz="0" w:space="0" w:color="auto"/>
        <w:bottom w:val="none" w:sz="0" w:space="0" w:color="auto"/>
        <w:right w:val="none" w:sz="0" w:space="0" w:color="auto"/>
      </w:divBdr>
      <w:divsChild>
        <w:div w:id="1052116618">
          <w:marLeft w:val="0"/>
          <w:marRight w:val="0"/>
          <w:marTop w:val="0"/>
          <w:marBottom w:val="0"/>
          <w:divBdr>
            <w:top w:val="none" w:sz="0" w:space="0" w:color="auto"/>
            <w:left w:val="none" w:sz="0" w:space="0" w:color="auto"/>
            <w:bottom w:val="none" w:sz="0" w:space="0" w:color="auto"/>
            <w:right w:val="none" w:sz="0" w:space="0" w:color="auto"/>
          </w:divBdr>
          <w:divsChild>
            <w:div w:id="1485465018">
              <w:marLeft w:val="0"/>
              <w:marRight w:val="0"/>
              <w:marTop w:val="0"/>
              <w:marBottom w:val="0"/>
              <w:divBdr>
                <w:top w:val="single" w:sz="48" w:space="12" w:color="D0D0D0"/>
                <w:left w:val="none" w:sz="0" w:space="0" w:color="auto"/>
                <w:bottom w:val="single" w:sz="48" w:space="31" w:color="D0D0D0"/>
                <w:right w:val="none" w:sz="0" w:space="0" w:color="auto"/>
              </w:divBdr>
              <w:divsChild>
                <w:div w:id="298343129">
                  <w:marLeft w:val="0"/>
                  <w:marRight w:val="0"/>
                  <w:marTop w:val="0"/>
                  <w:marBottom w:val="0"/>
                  <w:divBdr>
                    <w:top w:val="none" w:sz="0" w:space="0" w:color="auto"/>
                    <w:left w:val="none" w:sz="0" w:space="0" w:color="auto"/>
                    <w:bottom w:val="none" w:sz="0" w:space="0" w:color="auto"/>
                    <w:right w:val="none" w:sz="0" w:space="0" w:color="auto"/>
                  </w:divBdr>
                  <w:divsChild>
                    <w:div w:id="492989171">
                      <w:marLeft w:val="0"/>
                      <w:marRight w:val="0"/>
                      <w:marTop w:val="0"/>
                      <w:marBottom w:val="0"/>
                      <w:divBdr>
                        <w:top w:val="none" w:sz="0" w:space="0" w:color="auto"/>
                        <w:left w:val="none" w:sz="0" w:space="0" w:color="auto"/>
                        <w:bottom w:val="none" w:sz="0" w:space="0" w:color="auto"/>
                        <w:right w:val="none" w:sz="0" w:space="0" w:color="auto"/>
                      </w:divBdr>
                      <w:divsChild>
                        <w:div w:id="1899052671">
                          <w:marLeft w:val="0"/>
                          <w:marRight w:val="240"/>
                          <w:marTop w:val="0"/>
                          <w:marBottom w:val="0"/>
                          <w:divBdr>
                            <w:top w:val="none" w:sz="0" w:space="0" w:color="auto"/>
                            <w:left w:val="none" w:sz="0" w:space="0" w:color="auto"/>
                            <w:bottom w:val="none" w:sz="0" w:space="0" w:color="auto"/>
                            <w:right w:val="none" w:sz="0" w:space="0" w:color="auto"/>
                          </w:divBdr>
                          <w:divsChild>
                            <w:div w:id="665209837">
                              <w:marLeft w:val="0"/>
                              <w:marRight w:val="0"/>
                              <w:marTop w:val="3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1844216">
      <w:bodyDiv w:val="1"/>
      <w:marLeft w:val="0"/>
      <w:marRight w:val="0"/>
      <w:marTop w:val="0"/>
      <w:marBottom w:val="0"/>
      <w:divBdr>
        <w:top w:val="none" w:sz="0" w:space="0" w:color="auto"/>
        <w:left w:val="none" w:sz="0" w:space="0" w:color="auto"/>
        <w:bottom w:val="none" w:sz="0" w:space="0" w:color="auto"/>
        <w:right w:val="none" w:sz="0" w:space="0" w:color="auto"/>
      </w:divBdr>
    </w:div>
    <w:div w:id="1942370452">
      <w:bodyDiv w:val="1"/>
      <w:marLeft w:val="0"/>
      <w:marRight w:val="0"/>
      <w:marTop w:val="0"/>
      <w:marBottom w:val="0"/>
      <w:divBdr>
        <w:top w:val="none" w:sz="0" w:space="0" w:color="auto"/>
        <w:left w:val="none" w:sz="0" w:space="0" w:color="auto"/>
        <w:bottom w:val="none" w:sz="0" w:space="0" w:color="auto"/>
        <w:right w:val="none" w:sz="0" w:space="0" w:color="auto"/>
      </w:divBdr>
      <w:divsChild>
        <w:div w:id="697464740">
          <w:marLeft w:val="0"/>
          <w:marRight w:val="0"/>
          <w:marTop w:val="0"/>
          <w:marBottom w:val="0"/>
          <w:divBdr>
            <w:top w:val="none" w:sz="0" w:space="0" w:color="auto"/>
            <w:left w:val="none" w:sz="0" w:space="0" w:color="auto"/>
            <w:bottom w:val="none" w:sz="0" w:space="0" w:color="auto"/>
            <w:right w:val="none" w:sz="0" w:space="0" w:color="auto"/>
          </w:divBdr>
          <w:divsChild>
            <w:div w:id="1814909338">
              <w:marLeft w:val="0"/>
              <w:marRight w:val="0"/>
              <w:marTop w:val="0"/>
              <w:marBottom w:val="0"/>
              <w:divBdr>
                <w:top w:val="single" w:sz="48" w:space="12" w:color="D0D0D0"/>
                <w:left w:val="none" w:sz="0" w:space="0" w:color="auto"/>
                <w:bottom w:val="single" w:sz="48" w:space="31" w:color="D0D0D0"/>
                <w:right w:val="none" w:sz="0" w:space="0" w:color="auto"/>
              </w:divBdr>
              <w:divsChild>
                <w:div w:id="1086920785">
                  <w:marLeft w:val="0"/>
                  <w:marRight w:val="0"/>
                  <w:marTop w:val="0"/>
                  <w:marBottom w:val="0"/>
                  <w:divBdr>
                    <w:top w:val="none" w:sz="0" w:space="0" w:color="auto"/>
                    <w:left w:val="none" w:sz="0" w:space="0" w:color="auto"/>
                    <w:bottom w:val="none" w:sz="0" w:space="0" w:color="auto"/>
                    <w:right w:val="none" w:sz="0" w:space="0" w:color="auto"/>
                  </w:divBdr>
                  <w:divsChild>
                    <w:div w:id="350299263">
                      <w:marLeft w:val="0"/>
                      <w:marRight w:val="0"/>
                      <w:marTop w:val="0"/>
                      <w:marBottom w:val="0"/>
                      <w:divBdr>
                        <w:top w:val="none" w:sz="0" w:space="0" w:color="auto"/>
                        <w:left w:val="none" w:sz="0" w:space="0" w:color="auto"/>
                        <w:bottom w:val="none" w:sz="0" w:space="0" w:color="auto"/>
                        <w:right w:val="none" w:sz="0" w:space="0" w:color="auto"/>
                      </w:divBdr>
                      <w:divsChild>
                        <w:div w:id="114369539">
                          <w:marLeft w:val="0"/>
                          <w:marRight w:val="240"/>
                          <w:marTop w:val="0"/>
                          <w:marBottom w:val="0"/>
                          <w:divBdr>
                            <w:top w:val="none" w:sz="0" w:space="0" w:color="auto"/>
                            <w:left w:val="none" w:sz="0" w:space="0" w:color="auto"/>
                            <w:bottom w:val="none" w:sz="0" w:space="0" w:color="auto"/>
                            <w:right w:val="none" w:sz="0" w:space="0" w:color="auto"/>
                          </w:divBdr>
                          <w:divsChild>
                            <w:div w:id="1692603110">
                              <w:marLeft w:val="0"/>
                              <w:marRight w:val="0"/>
                              <w:marTop w:val="0"/>
                              <w:marBottom w:val="0"/>
                              <w:divBdr>
                                <w:top w:val="none" w:sz="0" w:space="0" w:color="auto"/>
                                <w:left w:val="none" w:sz="0" w:space="0" w:color="auto"/>
                                <w:bottom w:val="none" w:sz="0" w:space="0" w:color="auto"/>
                                <w:right w:val="none" w:sz="0" w:space="0" w:color="auto"/>
                              </w:divBdr>
                            </w:div>
                            <w:div w:id="2062947713">
                              <w:marLeft w:val="0"/>
                              <w:marRight w:val="0"/>
                              <w:marTop w:val="3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8234298">
      <w:bodyDiv w:val="1"/>
      <w:marLeft w:val="0"/>
      <w:marRight w:val="0"/>
      <w:marTop w:val="0"/>
      <w:marBottom w:val="0"/>
      <w:divBdr>
        <w:top w:val="none" w:sz="0" w:space="0" w:color="auto"/>
        <w:left w:val="none" w:sz="0" w:space="0" w:color="auto"/>
        <w:bottom w:val="none" w:sz="0" w:space="0" w:color="auto"/>
        <w:right w:val="none" w:sz="0" w:space="0" w:color="auto"/>
      </w:divBdr>
      <w:divsChild>
        <w:div w:id="241449180">
          <w:marLeft w:val="0"/>
          <w:marRight w:val="0"/>
          <w:marTop w:val="0"/>
          <w:marBottom w:val="0"/>
          <w:divBdr>
            <w:top w:val="none" w:sz="0" w:space="0" w:color="auto"/>
            <w:left w:val="none" w:sz="0" w:space="0" w:color="auto"/>
            <w:bottom w:val="none" w:sz="0" w:space="0" w:color="auto"/>
            <w:right w:val="none" w:sz="0" w:space="0" w:color="auto"/>
          </w:divBdr>
          <w:divsChild>
            <w:div w:id="831216316">
              <w:marLeft w:val="0"/>
              <w:marRight w:val="0"/>
              <w:marTop w:val="0"/>
              <w:marBottom w:val="0"/>
              <w:divBdr>
                <w:top w:val="none" w:sz="0" w:space="0" w:color="auto"/>
                <w:left w:val="none" w:sz="0" w:space="0" w:color="auto"/>
                <w:bottom w:val="none" w:sz="0" w:space="0" w:color="auto"/>
                <w:right w:val="none" w:sz="0" w:space="0" w:color="auto"/>
              </w:divBdr>
              <w:divsChild>
                <w:div w:id="744187689">
                  <w:marLeft w:val="0"/>
                  <w:marRight w:val="0"/>
                  <w:marTop w:val="0"/>
                  <w:marBottom w:val="0"/>
                  <w:divBdr>
                    <w:top w:val="none" w:sz="0" w:space="0" w:color="auto"/>
                    <w:left w:val="none" w:sz="0" w:space="0" w:color="auto"/>
                    <w:bottom w:val="none" w:sz="0" w:space="0" w:color="auto"/>
                    <w:right w:val="none" w:sz="0" w:space="0" w:color="auto"/>
                  </w:divBdr>
                  <w:divsChild>
                    <w:div w:id="1091781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2.bin"/><Relationship Id="rId117" Type="http://schemas.openxmlformats.org/officeDocument/2006/relationships/hyperlink" Target="http://www.monografias.com/trabajos14/cuerpohum/cuerpohum.shtml" TargetMode="External"/><Relationship Id="rId21" Type="http://schemas.openxmlformats.org/officeDocument/2006/relationships/image" Target="media/image14.png"/><Relationship Id="rId42" Type="http://schemas.openxmlformats.org/officeDocument/2006/relationships/hyperlink" Target="http://es.wikipedia.org/wiki/Lit%C3%B3sfera" TargetMode="External"/><Relationship Id="rId47" Type="http://schemas.openxmlformats.org/officeDocument/2006/relationships/hyperlink" Target="http://es.wikipedia.org/wiki/Tiempo_atmosf%C3%A9rico" TargetMode="External"/><Relationship Id="rId63" Type="http://schemas.openxmlformats.org/officeDocument/2006/relationships/hyperlink" Target="http://es.wikipedia.org/wiki/Qu%C3%ADmica" TargetMode="External"/><Relationship Id="rId68" Type="http://schemas.openxmlformats.org/officeDocument/2006/relationships/hyperlink" Target="http://es.wikipedia.org/wiki/Espacio_interestelar" TargetMode="External"/><Relationship Id="rId84" Type="http://schemas.openxmlformats.org/officeDocument/2006/relationships/hyperlink" Target="http://es.wikipedia.org/wiki/Corriente" TargetMode="External"/><Relationship Id="rId89" Type="http://schemas.openxmlformats.org/officeDocument/2006/relationships/hyperlink" Target="http://es.wikipedia.org/wiki/Meteoro" TargetMode="External"/><Relationship Id="rId112" Type="http://schemas.openxmlformats.org/officeDocument/2006/relationships/hyperlink" Target="http://www.monografias.com/trabajos10/petro/petro.shtml" TargetMode="External"/><Relationship Id="rId133" Type="http://schemas.openxmlformats.org/officeDocument/2006/relationships/image" Target="media/image45.png"/><Relationship Id="rId16" Type="http://schemas.openxmlformats.org/officeDocument/2006/relationships/image" Target="media/image9.png"/><Relationship Id="rId107" Type="http://schemas.openxmlformats.org/officeDocument/2006/relationships/image" Target="media/image38.png"/><Relationship Id="rId11" Type="http://schemas.openxmlformats.org/officeDocument/2006/relationships/image" Target="media/image4.jpeg"/><Relationship Id="rId32" Type="http://schemas.openxmlformats.org/officeDocument/2006/relationships/hyperlink" Target="http://es.wikipedia.org/wiki/Flujo_turbulento" TargetMode="External"/><Relationship Id="rId37" Type="http://schemas.openxmlformats.org/officeDocument/2006/relationships/hyperlink" Target="http://es.wikipedia.org/wiki/Ciencia" TargetMode="External"/><Relationship Id="rId53" Type="http://schemas.openxmlformats.org/officeDocument/2006/relationships/hyperlink" Target="http://es.wikipedia.org/w/index.php?title=Previsi%C3%B3n_del_tiempo&amp;action=edit&amp;redlink=1" TargetMode="External"/><Relationship Id="rId58" Type="http://schemas.openxmlformats.org/officeDocument/2006/relationships/hyperlink" Target="http://es.wikipedia.org/wiki/Suelo" TargetMode="External"/><Relationship Id="rId74" Type="http://schemas.openxmlformats.org/officeDocument/2006/relationships/hyperlink" Target="http://es.wikipedia.org/wiki/L%C3%ADquido" TargetMode="External"/><Relationship Id="rId79" Type="http://schemas.openxmlformats.org/officeDocument/2006/relationships/hyperlink" Target="http://es.wikipedia.org/wiki/Nube" TargetMode="External"/><Relationship Id="rId102" Type="http://schemas.openxmlformats.org/officeDocument/2006/relationships/image" Target="media/image34.png"/><Relationship Id="rId123" Type="http://schemas.openxmlformats.org/officeDocument/2006/relationships/hyperlink" Target="http://es.wikipedia.org/wiki/Roentgen" TargetMode="External"/><Relationship Id="rId128" Type="http://schemas.openxmlformats.org/officeDocument/2006/relationships/hyperlink" Target="http://www.consumer.es/web/es/medio_ambiente/urbano/2006/02/22/149576.php" TargetMode="External"/><Relationship Id="rId5" Type="http://schemas.openxmlformats.org/officeDocument/2006/relationships/webSettings" Target="webSettings.xml"/><Relationship Id="rId90" Type="http://schemas.openxmlformats.org/officeDocument/2006/relationships/hyperlink" Target="http://www.rumtor.com/Fotos%20para%20web/meteo/chubasco1web.jpg" TargetMode="External"/><Relationship Id="rId95" Type="http://schemas.openxmlformats.org/officeDocument/2006/relationships/image" Target="media/image27.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18.gif"/><Relationship Id="rId30" Type="http://schemas.openxmlformats.org/officeDocument/2006/relationships/image" Target="media/image21.png"/><Relationship Id="rId35" Type="http://schemas.openxmlformats.org/officeDocument/2006/relationships/hyperlink" Target="http://es.wikipedia.org/wiki/Solenoidal" TargetMode="External"/><Relationship Id="rId43" Type="http://schemas.openxmlformats.org/officeDocument/2006/relationships/hyperlink" Target="http://es.wikipedia.org/wiki/Agua" TargetMode="External"/><Relationship Id="rId48" Type="http://schemas.openxmlformats.org/officeDocument/2006/relationships/hyperlink" Target="http://es.wikipedia.org/wiki/Clima" TargetMode="External"/><Relationship Id="rId56" Type="http://schemas.openxmlformats.org/officeDocument/2006/relationships/hyperlink" Target="http://es.wikipedia.org/wiki/Energ%C3%ADa" TargetMode="External"/><Relationship Id="rId64" Type="http://schemas.openxmlformats.org/officeDocument/2006/relationships/hyperlink" Target="http://es.wikipedia.org/wiki/Termodin%C3%A1mica" TargetMode="External"/><Relationship Id="rId69" Type="http://schemas.openxmlformats.org/officeDocument/2006/relationships/hyperlink" Target="http://es.wikipedia.org/wiki/Aire" TargetMode="External"/><Relationship Id="rId77" Type="http://schemas.openxmlformats.org/officeDocument/2006/relationships/hyperlink" Target="http://es.wikipedia.org/wiki/Fusi%C3%B3n" TargetMode="External"/><Relationship Id="rId100" Type="http://schemas.openxmlformats.org/officeDocument/2006/relationships/image" Target="media/image32.png"/><Relationship Id="rId105" Type="http://schemas.openxmlformats.org/officeDocument/2006/relationships/image" Target="media/image36.jpeg"/><Relationship Id="rId113" Type="http://schemas.openxmlformats.org/officeDocument/2006/relationships/hyperlink" Target="http://www.monografias.com/trabajos16/comportamiento-humano/comportamiento-humano.shtml" TargetMode="External"/><Relationship Id="rId118" Type="http://schemas.openxmlformats.org/officeDocument/2006/relationships/image" Target="media/image39.png"/><Relationship Id="rId126" Type="http://schemas.openxmlformats.org/officeDocument/2006/relationships/image" Target="media/image43.jpeg"/><Relationship Id="rId134" Type="http://schemas.openxmlformats.org/officeDocument/2006/relationships/header" Target="header1.xml"/><Relationship Id="rId8" Type="http://schemas.openxmlformats.org/officeDocument/2006/relationships/image" Target="media/image1.jpeg"/><Relationship Id="rId51" Type="http://schemas.openxmlformats.org/officeDocument/2006/relationships/hyperlink" Target="http://es.wikipedia.org/wiki/Guerra" TargetMode="External"/><Relationship Id="rId72" Type="http://schemas.openxmlformats.org/officeDocument/2006/relationships/hyperlink" Target="http://es.wikipedia.org/wiki/Agua" TargetMode="External"/><Relationship Id="rId80" Type="http://schemas.openxmlformats.org/officeDocument/2006/relationships/hyperlink" Target="http://es.wikipedia.org/wiki/Precipitaciones" TargetMode="External"/><Relationship Id="rId85" Type="http://schemas.openxmlformats.org/officeDocument/2006/relationships/hyperlink" Target="http://es.wikipedia.org/wiki/Turbulencia" TargetMode="External"/><Relationship Id="rId93" Type="http://schemas.openxmlformats.org/officeDocument/2006/relationships/image" Target="media/image26.png"/><Relationship Id="rId98" Type="http://schemas.openxmlformats.org/officeDocument/2006/relationships/image" Target="media/image30.png"/><Relationship Id="rId121" Type="http://schemas.openxmlformats.org/officeDocument/2006/relationships/image" Target="media/image40.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wmf"/><Relationship Id="rId33" Type="http://schemas.openxmlformats.org/officeDocument/2006/relationships/hyperlink" Target="http://es.wikipedia.org/wiki/Vorticidad" TargetMode="External"/><Relationship Id="rId38" Type="http://schemas.openxmlformats.org/officeDocument/2006/relationships/hyperlink" Target="http://es.wikipedia.org/wiki/Estado_del_tiempo" TargetMode="External"/><Relationship Id="rId46" Type="http://schemas.openxmlformats.org/officeDocument/2006/relationships/hyperlink" Target="http://es.wikipedia.org/wiki/Geof%C3%ADsica" TargetMode="External"/><Relationship Id="rId59" Type="http://schemas.openxmlformats.org/officeDocument/2006/relationships/hyperlink" Target="http://es.wikipedia.org/wiki/Fen%C3%B3meno" TargetMode="External"/><Relationship Id="rId67" Type="http://schemas.openxmlformats.org/officeDocument/2006/relationships/hyperlink" Target="http://es.wikipedia.org/wiki/Energ%C3%ADa_solar" TargetMode="External"/><Relationship Id="rId103" Type="http://schemas.openxmlformats.org/officeDocument/2006/relationships/image" Target="media/image35.png"/><Relationship Id="rId108" Type="http://schemas.openxmlformats.org/officeDocument/2006/relationships/hyperlink" Target="http://www.monografias.com/trabajos15/transformacion-madera/transformacion-madera.shtml" TargetMode="External"/><Relationship Id="rId116" Type="http://schemas.openxmlformats.org/officeDocument/2006/relationships/hyperlink" Target="http://www.monografias.com/Salud/Enfermedades/" TargetMode="External"/><Relationship Id="rId124" Type="http://schemas.openxmlformats.org/officeDocument/2006/relationships/hyperlink" Target="http://es.wikipedia.org/wiki/Sievert" TargetMode="External"/><Relationship Id="rId129" Type="http://schemas.openxmlformats.org/officeDocument/2006/relationships/image" Target="media/image44.jpeg"/><Relationship Id="rId137" Type="http://schemas.openxmlformats.org/officeDocument/2006/relationships/theme" Target="theme/theme1.xml"/><Relationship Id="rId20" Type="http://schemas.openxmlformats.org/officeDocument/2006/relationships/image" Target="media/image13.png"/><Relationship Id="rId41" Type="http://schemas.openxmlformats.org/officeDocument/2006/relationships/hyperlink" Target="http://es.wikipedia.org/wiki/Tierra" TargetMode="External"/><Relationship Id="rId54" Type="http://schemas.openxmlformats.org/officeDocument/2006/relationships/hyperlink" Target="http://es.wikipedia.org/wiki/Radiaci%C3%B3n_solar" TargetMode="External"/><Relationship Id="rId62" Type="http://schemas.openxmlformats.org/officeDocument/2006/relationships/hyperlink" Target="http://es.wikipedia.org/wiki/F%C3%ADsica" TargetMode="External"/><Relationship Id="rId70" Type="http://schemas.openxmlformats.org/officeDocument/2006/relationships/hyperlink" Target="http://es.wikipedia.org/wiki/Presi%C3%B3n" TargetMode="External"/><Relationship Id="rId75" Type="http://schemas.openxmlformats.org/officeDocument/2006/relationships/hyperlink" Target="http://es.wikipedia.org/wiki/S%C3%B3lido" TargetMode="External"/><Relationship Id="rId83" Type="http://schemas.openxmlformats.org/officeDocument/2006/relationships/hyperlink" Target="http://es.wikipedia.org/wiki/Viento" TargetMode="External"/><Relationship Id="rId88" Type="http://schemas.openxmlformats.org/officeDocument/2006/relationships/hyperlink" Target="http://es.wikipedia.org/wiki/Cicl%C3%B3n" TargetMode="External"/><Relationship Id="rId91" Type="http://schemas.openxmlformats.org/officeDocument/2006/relationships/image" Target="media/image24.jpeg"/><Relationship Id="rId96" Type="http://schemas.openxmlformats.org/officeDocument/2006/relationships/image" Target="media/image28.png"/><Relationship Id="rId111" Type="http://schemas.openxmlformats.org/officeDocument/2006/relationships/hyperlink" Target="http://www.monografias.com/trabajos5/induemp/induemp.shtml" TargetMode="External"/><Relationship Id="rId132" Type="http://schemas.openxmlformats.org/officeDocument/2006/relationships/hyperlink" Target="http://www.tecnun.es/asignaturas/Ecologia/Hipertexto/00General/Glosario.html"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wmf"/><Relationship Id="rId28" Type="http://schemas.openxmlformats.org/officeDocument/2006/relationships/image" Target="media/image19.png"/><Relationship Id="rId36" Type="http://schemas.openxmlformats.org/officeDocument/2006/relationships/image" Target="media/image23.jpeg"/><Relationship Id="rId49" Type="http://schemas.openxmlformats.org/officeDocument/2006/relationships/hyperlink" Target="http://es.wikipedia.org/wiki/Agricultura" TargetMode="External"/><Relationship Id="rId57" Type="http://schemas.openxmlformats.org/officeDocument/2006/relationships/hyperlink" Target="http://es.wikipedia.org/wiki/Calor" TargetMode="External"/><Relationship Id="rId106" Type="http://schemas.openxmlformats.org/officeDocument/2006/relationships/image" Target="media/image37.png"/><Relationship Id="rId114" Type="http://schemas.openxmlformats.org/officeDocument/2006/relationships/hyperlink" Target="http://www.monografias.com/trabajos14/plantas/plantas.shtml" TargetMode="External"/><Relationship Id="rId119" Type="http://schemas.openxmlformats.org/officeDocument/2006/relationships/hyperlink" Target="http://www.monografias.com/trabajos6/meti/meti.shtml" TargetMode="External"/><Relationship Id="rId127" Type="http://schemas.openxmlformats.org/officeDocument/2006/relationships/hyperlink" Target="http://www.consumer.es/web/es/medio_ambiente/naturaleza/2005/11/30/147412.php" TargetMode="External"/><Relationship Id="rId10" Type="http://schemas.openxmlformats.org/officeDocument/2006/relationships/image" Target="media/image3.gif"/><Relationship Id="rId31" Type="http://schemas.openxmlformats.org/officeDocument/2006/relationships/image" Target="media/image22.jpeg"/><Relationship Id="rId44" Type="http://schemas.openxmlformats.org/officeDocument/2006/relationships/hyperlink" Target="http://es.wikipedia.org/wiki/Hidrosfera" TargetMode="External"/><Relationship Id="rId52" Type="http://schemas.openxmlformats.org/officeDocument/2006/relationships/hyperlink" Target="http://es.wikipedia.org/wiki/Climatolog%C3%ADa" TargetMode="External"/><Relationship Id="rId60" Type="http://schemas.openxmlformats.org/officeDocument/2006/relationships/hyperlink" Target="http://es.wikipedia.org/wiki/El%C3%A9ctrico" TargetMode="External"/><Relationship Id="rId65" Type="http://schemas.openxmlformats.org/officeDocument/2006/relationships/hyperlink" Target="http://es.wikipedia.org/wiki/Tiempo" TargetMode="External"/><Relationship Id="rId73" Type="http://schemas.openxmlformats.org/officeDocument/2006/relationships/hyperlink" Target="http://es.wikipedia.org/wiki/Vapor_de_agua" TargetMode="External"/><Relationship Id="rId78" Type="http://schemas.openxmlformats.org/officeDocument/2006/relationships/hyperlink" Target="http://es.wikipedia.org/wiki/Humedad" TargetMode="External"/><Relationship Id="rId81" Type="http://schemas.openxmlformats.org/officeDocument/2006/relationships/hyperlink" Target="http://es.wikipedia.org/wiki/Circulaci%C3%B3n_atmosf%C3%A9rica" TargetMode="External"/><Relationship Id="rId86" Type="http://schemas.openxmlformats.org/officeDocument/2006/relationships/hyperlink" Target="http://es.wikipedia.org/wiki/Frente_(meteorolog%C3%ADa)" TargetMode="External"/><Relationship Id="rId94" Type="http://schemas.openxmlformats.org/officeDocument/2006/relationships/hyperlink" Target="http://selvadedoramas.blogia.com/2006/062004-china-apaga-un-enorme-incendio-con-lluvia-artificial.php" TargetMode="External"/><Relationship Id="rId99" Type="http://schemas.openxmlformats.org/officeDocument/2006/relationships/image" Target="media/image31.png"/><Relationship Id="rId101" Type="http://schemas.openxmlformats.org/officeDocument/2006/relationships/image" Target="media/image33.png"/><Relationship Id="rId122" Type="http://schemas.openxmlformats.org/officeDocument/2006/relationships/image" Target="media/image41.png"/><Relationship Id="rId130" Type="http://schemas.openxmlformats.org/officeDocument/2006/relationships/hyperlink" Target="http://www.tecnun.es/asignaturas/Ecologia/Hipertexto/10CAtm1/100ConAt.htm" TargetMode="External"/><Relationship Id="rId135"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hyperlink" Target="http://es.wikipedia.org/wiki/Atm%C3%B3sfera_terrestre" TargetMode="External"/><Relationship Id="rId109" Type="http://schemas.openxmlformats.org/officeDocument/2006/relationships/hyperlink" Target="http://monografias.com/trabajos10/coma/coma.shtml" TargetMode="External"/><Relationship Id="rId34" Type="http://schemas.openxmlformats.org/officeDocument/2006/relationships/hyperlink" Target="http://es.wikipedia.org/wiki/Din%C3%A1mica_de_fluidos" TargetMode="External"/><Relationship Id="rId50" Type="http://schemas.openxmlformats.org/officeDocument/2006/relationships/hyperlink" Target="http://es.wikipedia.org/wiki/Navegaci%C3%B3n" TargetMode="External"/><Relationship Id="rId55" Type="http://schemas.openxmlformats.org/officeDocument/2006/relationships/hyperlink" Target="http://es.wikipedia.org/wiki/Radiaci%C3%B3n" TargetMode="External"/><Relationship Id="rId76" Type="http://schemas.openxmlformats.org/officeDocument/2006/relationships/hyperlink" Target="http://es.wikipedia.org/wiki/Evaporaci%C3%B3n_(proceso_f%C3%ADsico)" TargetMode="External"/><Relationship Id="rId97" Type="http://schemas.openxmlformats.org/officeDocument/2006/relationships/image" Target="media/image29.png"/><Relationship Id="rId104" Type="http://schemas.openxmlformats.org/officeDocument/2006/relationships/oleObject" Target="embeddings/oleObject3.bin"/><Relationship Id="rId120" Type="http://schemas.openxmlformats.org/officeDocument/2006/relationships/hyperlink" Target="http://www.monografias.com/trabajos/atm/atm.shtml" TargetMode="External"/><Relationship Id="rId125" Type="http://schemas.openxmlformats.org/officeDocument/2006/relationships/image" Target="media/image42.png"/><Relationship Id="rId7" Type="http://schemas.openxmlformats.org/officeDocument/2006/relationships/endnotes" Target="endnotes.xml"/><Relationship Id="rId71" Type="http://schemas.openxmlformats.org/officeDocument/2006/relationships/hyperlink" Target="http://es.wikipedia.org/wiki/Temperatura" TargetMode="External"/><Relationship Id="rId92" Type="http://schemas.openxmlformats.org/officeDocument/2006/relationships/image" Target="media/image25.jpeg"/><Relationship Id="rId2" Type="http://schemas.openxmlformats.org/officeDocument/2006/relationships/numbering" Target="numbering.xml"/><Relationship Id="rId29" Type="http://schemas.openxmlformats.org/officeDocument/2006/relationships/image" Target="media/image20.png"/><Relationship Id="rId24" Type="http://schemas.openxmlformats.org/officeDocument/2006/relationships/oleObject" Target="embeddings/oleObject1.bin"/><Relationship Id="rId40" Type="http://schemas.openxmlformats.org/officeDocument/2006/relationships/hyperlink" Target="http://es.wikipedia.org/wiki/Meteoro" TargetMode="External"/><Relationship Id="rId45" Type="http://schemas.openxmlformats.org/officeDocument/2006/relationships/hyperlink" Target="http://es.wikipedia.org/wiki/Atm%C3%B3sfera" TargetMode="External"/><Relationship Id="rId66" Type="http://schemas.openxmlformats.org/officeDocument/2006/relationships/hyperlink" Target="http://es.wikipedia.org/wiki/Atm%C3%B3sfera_terrestre" TargetMode="External"/><Relationship Id="rId87" Type="http://schemas.openxmlformats.org/officeDocument/2006/relationships/hyperlink" Target="http://es.wikipedia.org/wiki/Anticicl%C3%B3n" TargetMode="External"/><Relationship Id="rId110" Type="http://schemas.openxmlformats.org/officeDocument/2006/relationships/hyperlink" Target="http://www.monografias.com/trabajos14/problemadelagua/problemadelagua.shtml" TargetMode="External"/><Relationship Id="rId115" Type="http://schemas.openxmlformats.org/officeDocument/2006/relationships/hyperlink" Target="http://www.monografias.com/trabajos/aire/aire.shtml" TargetMode="External"/><Relationship Id="rId131" Type="http://schemas.openxmlformats.org/officeDocument/2006/relationships/hyperlink" Target="http://www.tecnun.es/asignaturas/Ecologia/Hipertexto/00General/Glosario.html" TargetMode="External"/><Relationship Id="rId136" Type="http://schemas.openxmlformats.org/officeDocument/2006/relationships/fontTable" Target="fontTable.xml"/><Relationship Id="rId61" Type="http://schemas.openxmlformats.org/officeDocument/2006/relationships/hyperlink" Target="http://es.wikipedia.org/wiki/Ionosfera" TargetMode="External"/><Relationship Id="rId82" Type="http://schemas.openxmlformats.org/officeDocument/2006/relationships/hyperlink" Target="http://es.wikipedia.org/wiki/Masa_de_aire" TargetMode="External"/><Relationship Id="rId19" Type="http://schemas.openxmlformats.org/officeDocument/2006/relationships/image" Target="media/image1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911C56-E783-4D1D-8D26-572984F1C4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2125</TotalTime>
  <Pages>39</Pages>
  <Words>14121</Words>
  <Characters>77671</Characters>
  <Application>Microsoft Office Word</Application>
  <DocSecurity>0</DocSecurity>
  <Lines>647</Lines>
  <Paragraphs>183</Paragraphs>
  <ScaleCrop>false</ScaleCrop>
  <HeadingPairs>
    <vt:vector size="2" baseType="variant">
      <vt:variant>
        <vt:lpstr>Título</vt:lpstr>
      </vt:variant>
      <vt:variant>
        <vt:i4>1</vt:i4>
      </vt:variant>
    </vt:vector>
  </HeadingPairs>
  <TitlesOfParts>
    <vt:vector size="1" baseType="lpstr">
      <vt:lpstr>TEMA-13</vt:lpstr>
    </vt:vector>
  </TitlesOfParts>
  <Company/>
  <LinksUpToDate>false</LinksUpToDate>
  <CharactersWithSpaces>91609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TEMA-13</dc:title>
  <dc:creator>owner</dc:creator>
  <cp:lastModifiedBy>Departamento de Bioloxía</cp:lastModifiedBy>
  <cp:revision>103</cp:revision>
  <dcterms:created xsi:type="dcterms:W3CDTF">2009-10-11T17:34:00Z</dcterms:created>
  <dcterms:modified xsi:type="dcterms:W3CDTF">2009-10-22T07:25:00Z</dcterms:modified>
</cp:coreProperties>
</file>